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1" w:type="dxa"/>
        <w:tblInd w:w="6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11"/>
      </w:tblGrid>
      <w:tr w:rsidR="00790CD8" w:rsidRPr="00790CD8" w14:paraId="350AEFB7" w14:textId="77777777" w:rsidTr="00E01311">
        <w:trPr>
          <w:trHeight w:val="20468"/>
        </w:trPr>
        <w:tc>
          <w:tcPr>
            <w:tcW w:w="9711" w:type="dxa"/>
            <w:tcBorders>
              <w:top w:val="single" w:sz="4" w:space="0" w:color="auto"/>
              <w:left w:val="single" w:sz="4" w:space="0" w:color="auto"/>
              <w:right w:val="single" w:sz="4" w:space="0" w:color="auto"/>
            </w:tcBorders>
            <w:shd w:val="clear" w:color="auto" w:fill="FFFFFF" w:themeFill="background1"/>
          </w:tcPr>
          <w:p w14:paraId="06A0D7A9" w14:textId="77777777" w:rsidR="00790CD8" w:rsidRPr="00790CD8" w:rsidRDefault="00790CD8" w:rsidP="00E03CB4">
            <w:pPr>
              <w:pStyle w:val="PargrafodaLista"/>
              <w:numPr>
                <w:ilvl w:val="0"/>
                <w:numId w:val="1"/>
              </w:numPr>
              <w:adjustRightInd w:val="0"/>
              <w:ind w:left="356" w:hanging="356"/>
              <w:jc w:val="both"/>
              <w:rPr>
                <w:rFonts w:cs="Arial"/>
                <w:b/>
                <w:bCs/>
                <w:sz w:val="22"/>
                <w:szCs w:val="22"/>
              </w:rPr>
            </w:pPr>
            <w:bookmarkStart w:id="0" w:name="_Hlk113977116"/>
            <w:r w:rsidRPr="00790CD8">
              <w:rPr>
                <w:rFonts w:cs="Arial"/>
                <w:b/>
                <w:bCs/>
                <w:sz w:val="22"/>
                <w:szCs w:val="22"/>
              </w:rPr>
              <w:t>ESPECIFICAÇÕES DO OBJETO</w:t>
            </w:r>
          </w:p>
          <w:p w14:paraId="637E1C06" w14:textId="77777777" w:rsidR="00790CD8" w:rsidRPr="00790CD8" w:rsidRDefault="00790CD8" w:rsidP="00853E0D">
            <w:pPr>
              <w:adjustRightInd w:val="0"/>
              <w:jc w:val="both"/>
              <w:rPr>
                <w:rFonts w:cs="Arial"/>
                <w:b/>
                <w:bCs/>
                <w:sz w:val="22"/>
                <w:szCs w:val="22"/>
              </w:rPr>
            </w:pPr>
          </w:p>
          <w:p w14:paraId="0B1C3B8A" w14:textId="35BE5935" w:rsidR="002C0435" w:rsidRDefault="002C0435" w:rsidP="002C0435">
            <w:pPr>
              <w:adjustRightInd w:val="0"/>
              <w:spacing w:line="360" w:lineRule="auto"/>
              <w:jc w:val="both"/>
              <w:rPr>
                <w:rFonts w:cs="Arial"/>
                <w:sz w:val="22"/>
                <w:szCs w:val="22"/>
              </w:rPr>
            </w:pPr>
          </w:p>
          <w:p w14:paraId="566C2C95" w14:textId="3F0AAF1D" w:rsidR="002C0435" w:rsidRPr="00D16D00" w:rsidRDefault="002C0435" w:rsidP="00D16D00">
            <w:pPr>
              <w:pStyle w:val="PargrafodaLista"/>
              <w:numPr>
                <w:ilvl w:val="1"/>
                <w:numId w:val="1"/>
              </w:numPr>
              <w:spacing w:after="240"/>
              <w:jc w:val="both"/>
              <w:rPr>
                <w:rFonts w:cs="Arial"/>
                <w:bCs/>
                <w:kern w:val="2"/>
                <w:sz w:val="22"/>
                <w:szCs w:val="22"/>
                <w:lang w:val="pt-PT"/>
              </w:rPr>
            </w:pPr>
            <w:r w:rsidRPr="00D16D00">
              <w:rPr>
                <w:rFonts w:cs="Arial"/>
                <w:bCs/>
                <w:kern w:val="2"/>
                <w:sz w:val="22"/>
                <w:szCs w:val="22"/>
                <w:lang w:val="pt-PT"/>
              </w:rPr>
              <w:t>O serviço deverá ser prestado, em rede de estabelecimentos credenciados, de forma contínua, com transações validadas através de senhas de segurança pessoal;</w:t>
            </w:r>
          </w:p>
          <w:p w14:paraId="0EF743D2" w14:textId="77777777" w:rsidR="002C0435" w:rsidRDefault="002C0435" w:rsidP="00D16D00">
            <w:pPr>
              <w:numPr>
                <w:ilvl w:val="1"/>
                <w:numId w:val="1"/>
              </w:numPr>
              <w:spacing w:after="240"/>
              <w:jc w:val="both"/>
              <w:rPr>
                <w:rFonts w:cs="Arial"/>
                <w:bCs/>
                <w:kern w:val="2"/>
                <w:sz w:val="22"/>
                <w:szCs w:val="22"/>
                <w:lang w:val="pt-PT"/>
              </w:rPr>
            </w:pPr>
            <w:r w:rsidRPr="004D4EB3">
              <w:rPr>
                <w:rFonts w:cs="Arial"/>
                <w:bCs/>
                <w:kern w:val="2"/>
                <w:sz w:val="22"/>
                <w:szCs w:val="22"/>
                <w:lang w:val="pt-PT"/>
              </w:rPr>
              <w:t>O serviço deverá permitir a emissão de relatórios gerenciais, via WEB e em tempo real,</w:t>
            </w:r>
            <w:r>
              <w:rPr>
                <w:rFonts w:cs="Arial"/>
                <w:bCs/>
                <w:kern w:val="2"/>
                <w:sz w:val="22"/>
                <w:szCs w:val="22"/>
                <w:lang w:val="pt-PT"/>
              </w:rPr>
              <w:t xml:space="preserve"> aplicativo mobile,</w:t>
            </w:r>
            <w:r w:rsidRPr="004D4EB3">
              <w:rPr>
                <w:rFonts w:cs="Arial"/>
                <w:bCs/>
                <w:kern w:val="2"/>
                <w:sz w:val="22"/>
                <w:szCs w:val="22"/>
                <w:lang w:val="pt-PT"/>
              </w:rPr>
              <w:t xml:space="preserve"> de controle de gastos de toda a frota da CONTRATANTE</w:t>
            </w:r>
            <w:r>
              <w:rPr>
                <w:rFonts w:cs="Arial"/>
                <w:bCs/>
                <w:kern w:val="2"/>
                <w:sz w:val="22"/>
                <w:szCs w:val="22"/>
                <w:lang w:val="pt-PT"/>
              </w:rPr>
              <w:t>;</w:t>
            </w:r>
          </w:p>
          <w:p w14:paraId="3EF19426" w14:textId="77777777" w:rsidR="002C0435" w:rsidRPr="004D4EB3" w:rsidRDefault="002C0435" w:rsidP="00D16D00">
            <w:pPr>
              <w:numPr>
                <w:ilvl w:val="1"/>
                <w:numId w:val="1"/>
              </w:numPr>
              <w:spacing w:after="240"/>
              <w:jc w:val="both"/>
              <w:rPr>
                <w:rFonts w:cs="Arial"/>
                <w:bCs/>
                <w:kern w:val="2"/>
                <w:sz w:val="22"/>
                <w:szCs w:val="22"/>
                <w:lang w:val="pt-PT"/>
              </w:rPr>
            </w:pPr>
            <w:r w:rsidRPr="004D4EB3">
              <w:rPr>
                <w:rFonts w:cs="Arial"/>
                <w:bCs/>
                <w:kern w:val="2"/>
                <w:sz w:val="22"/>
                <w:szCs w:val="22"/>
                <w:lang w:val="pt-PT"/>
              </w:rPr>
              <w:t xml:space="preserve">O serviço deverá atender, com o fornecimento individualizado dos respectivos cartões magnéticos, </w:t>
            </w:r>
            <w:r>
              <w:rPr>
                <w:rFonts w:cs="Arial"/>
                <w:bCs/>
                <w:kern w:val="2"/>
                <w:sz w:val="22"/>
                <w:szCs w:val="22"/>
                <w:lang w:val="pt-PT"/>
              </w:rPr>
              <w:t xml:space="preserve">para os </w:t>
            </w:r>
            <w:r w:rsidRPr="004D4EB3">
              <w:rPr>
                <w:rFonts w:cs="Arial"/>
                <w:bCs/>
                <w:kern w:val="2"/>
                <w:sz w:val="22"/>
                <w:szCs w:val="22"/>
                <w:lang w:val="pt-PT"/>
              </w:rPr>
              <w:t>veículos</w:t>
            </w:r>
            <w:r>
              <w:rPr>
                <w:rFonts w:cs="Arial"/>
                <w:bCs/>
                <w:kern w:val="2"/>
                <w:sz w:val="22"/>
                <w:szCs w:val="22"/>
                <w:lang w:val="pt-PT"/>
              </w:rPr>
              <w:t xml:space="preserve"> fixos ou alugado sob demanda </w:t>
            </w:r>
            <w:r w:rsidRPr="004D4EB3">
              <w:rPr>
                <w:rFonts w:cs="Arial"/>
                <w:bCs/>
                <w:kern w:val="2"/>
                <w:sz w:val="22"/>
                <w:szCs w:val="22"/>
                <w:lang w:val="pt-PT"/>
              </w:rPr>
              <w:t>, máquinas e equipamentos que compõem a frota da CONTRATANTE, relacionados abaixo:</w:t>
            </w:r>
          </w:p>
          <w:p w14:paraId="630AE366" w14:textId="77777777" w:rsidR="002C0435" w:rsidRDefault="002C0435" w:rsidP="00D16D00">
            <w:pPr>
              <w:numPr>
                <w:ilvl w:val="1"/>
                <w:numId w:val="1"/>
              </w:numPr>
              <w:spacing w:after="240"/>
              <w:jc w:val="both"/>
              <w:rPr>
                <w:rFonts w:cs="Arial"/>
                <w:bCs/>
                <w:kern w:val="2"/>
                <w:sz w:val="22"/>
                <w:szCs w:val="22"/>
                <w:lang w:val="pt-PT"/>
              </w:rPr>
            </w:pPr>
            <w:r w:rsidRPr="004D4EB3">
              <w:rPr>
                <w:rFonts w:cs="Arial"/>
                <w:bCs/>
                <w:kern w:val="2"/>
                <w:sz w:val="22"/>
                <w:szCs w:val="22"/>
                <w:lang w:val="pt-PT"/>
              </w:rPr>
              <w:t>A CONTRATANTE pode incluir ou retirar veículos, a qualquer momento e de acordo com seu interesse</w:t>
            </w:r>
            <w:r>
              <w:rPr>
                <w:rFonts w:cs="Arial"/>
                <w:bCs/>
                <w:kern w:val="2"/>
                <w:sz w:val="22"/>
                <w:szCs w:val="22"/>
                <w:lang w:val="pt-PT"/>
              </w:rPr>
              <w:t>, não estando limitada às quantidades informadas acima</w:t>
            </w:r>
            <w:r w:rsidRPr="004D4EB3">
              <w:rPr>
                <w:rFonts w:cs="Arial"/>
                <w:bCs/>
                <w:kern w:val="2"/>
                <w:sz w:val="22"/>
                <w:szCs w:val="22"/>
                <w:lang w:val="pt-PT"/>
              </w:rPr>
              <w:t>;</w:t>
            </w:r>
          </w:p>
          <w:p w14:paraId="33C29879" w14:textId="17988025" w:rsidR="002C0435" w:rsidRPr="004D4EB3" w:rsidRDefault="002C0435" w:rsidP="00D16D00">
            <w:pPr>
              <w:numPr>
                <w:ilvl w:val="1"/>
                <w:numId w:val="1"/>
              </w:numPr>
              <w:spacing w:after="240"/>
              <w:jc w:val="both"/>
              <w:rPr>
                <w:rFonts w:cs="Arial"/>
                <w:bCs/>
                <w:kern w:val="2"/>
                <w:sz w:val="22"/>
                <w:szCs w:val="22"/>
                <w:lang w:val="pt-PT"/>
              </w:rPr>
            </w:pPr>
            <w:r w:rsidRPr="004D4EB3">
              <w:rPr>
                <w:rFonts w:cs="Arial"/>
                <w:bCs/>
                <w:kern w:val="2"/>
                <w:sz w:val="22"/>
                <w:szCs w:val="22"/>
                <w:lang w:val="pt-PT"/>
              </w:rPr>
              <w:t xml:space="preserve">O fornecimento será efetuado de acordo com a necessidade do </w:t>
            </w:r>
            <w:r w:rsidR="00D16D00">
              <w:rPr>
                <w:rFonts w:cs="Arial"/>
                <w:bCs/>
                <w:kern w:val="2"/>
                <w:sz w:val="22"/>
                <w:szCs w:val="22"/>
                <w:lang w:val="pt-PT"/>
              </w:rPr>
              <w:t>Sebrae Rondônia</w:t>
            </w:r>
            <w:r>
              <w:rPr>
                <w:rFonts w:cs="Arial"/>
                <w:bCs/>
                <w:kern w:val="2"/>
                <w:sz w:val="22"/>
                <w:szCs w:val="22"/>
                <w:lang w:val="pt-PT"/>
              </w:rPr>
              <w:t>.</w:t>
            </w:r>
          </w:p>
          <w:p w14:paraId="4B601A52" w14:textId="4014FA7F" w:rsidR="002C0435" w:rsidRPr="0073281A" w:rsidRDefault="002C0435" w:rsidP="00D16D00">
            <w:pPr>
              <w:numPr>
                <w:ilvl w:val="1"/>
                <w:numId w:val="1"/>
              </w:numPr>
              <w:spacing w:after="240"/>
              <w:jc w:val="both"/>
              <w:rPr>
                <w:rFonts w:cs="Arial"/>
                <w:bCs/>
                <w:kern w:val="2"/>
                <w:sz w:val="22"/>
                <w:szCs w:val="22"/>
                <w:lang w:val="pt-PT"/>
              </w:rPr>
            </w:pPr>
            <w:r w:rsidRPr="0073281A">
              <w:rPr>
                <w:rFonts w:cs="Arial"/>
                <w:bCs/>
                <w:kern w:val="2"/>
                <w:sz w:val="22"/>
                <w:szCs w:val="22"/>
                <w:lang w:val="pt-PT"/>
              </w:rPr>
              <w:t xml:space="preserve">O controle de </w:t>
            </w:r>
            <w:r w:rsidR="00E1742F">
              <w:rPr>
                <w:rFonts w:cs="Arial"/>
                <w:bCs/>
                <w:kern w:val="2"/>
                <w:sz w:val="22"/>
                <w:szCs w:val="22"/>
                <w:lang w:val="pt-PT"/>
              </w:rPr>
              <w:t>lavagem veícular</w:t>
            </w:r>
            <w:r w:rsidRPr="0073281A">
              <w:rPr>
                <w:rFonts w:cs="Arial"/>
                <w:bCs/>
                <w:kern w:val="2"/>
                <w:sz w:val="22"/>
                <w:szCs w:val="22"/>
                <w:lang w:val="pt-PT"/>
              </w:rPr>
              <w:t xml:space="preserve"> deverá conter os seguintes requisitos: a data e a hora, identificação do posto</w:t>
            </w:r>
            <w:r w:rsidR="00D16D00">
              <w:rPr>
                <w:rFonts w:cs="Arial"/>
                <w:bCs/>
                <w:kern w:val="2"/>
                <w:sz w:val="22"/>
                <w:szCs w:val="22"/>
                <w:lang w:val="pt-PT"/>
              </w:rPr>
              <w:t xml:space="preserve"> de lavagem</w:t>
            </w:r>
            <w:r w:rsidRPr="0073281A">
              <w:rPr>
                <w:rFonts w:cs="Arial"/>
                <w:bCs/>
                <w:kern w:val="2"/>
                <w:sz w:val="22"/>
                <w:szCs w:val="22"/>
                <w:lang w:val="pt-PT"/>
              </w:rPr>
              <w:t xml:space="preserve">, o tipo de </w:t>
            </w:r>
            <w:r w:rsidR="00D16D00">
              <w:rPr>
                <w:rFonts w:cs="Arial"/>
                <w:bCs/>
                <w:kern w:val="2"/>
                <w:sz w:val="22"/>
                <w:szCs w:val="22"/>
                <w:lang w:val="pt-PT"/>
              </w:rPr>
              <w:t>Lavagem</w:t>
            </w:r>
            <w:r w:rsidRPr="0073281A">
              <w:rPr>
                <w:rFonts w:cs="Arial"/>
                <w:bCs/>
                <w:kern w:val="2"/>
                <w:sz w:val="22"/>
                <w:szCs w:val="22"/>
                <w:lang w:val="pt-PT"/>
              </w:rPr>
              <w:t xml:space="preserve">, preço total em reais, </w:t>
            </w:r>
            <w:r w:rsidR="008D50C7">
              <w:rPr>
                <w:rFonts w:cs="Arial"/>
                <w:bCs/>
                <w:kern w:val="2"/>
                <w:sz w:val="22"/>
                <w:szCs w:val="22"/>
                <w:lang w:val="pt-PT"/>
              </w:rPr>
              <w:t>Placa do veículo, nome do motorista, matricula e</w:t>
            </w:r>
            <w:r w:rsidRPr="0073281A">
              <w:rPr>
                <w:rFonts w:cs="Arial"/>
                <w:bCs/>
                <w:kern w:val="2"/>
                <w:sz w:val="22"/>
                <w:szCs w:val="22"/>
                <w:lang w:val="pt-PT"/>
              </w:rPr>
              <w:t xml:space="preserve"> quilometragem apontada em seu hodômetro.</w:t>
            </w:r>
          </w:p>
          <w:p w14:paraId="40DE96C1" w14:textId="77777777" w:rsidR="002C0435" w:rsidRDefault="002C0435" w:rsidP="00D16D00">
            <w:pPr>
              <w:numPr>
                <w:ilvl w:val="1"/>
                <w:numId w:val="1"/>
              </w:numPr>
              <w:spacing w:after="240"/>
              <w:jc w:val="both"/>
              <w:rPr>
                <w:rFonts w:cs="Arial"/>
                <w:bCs/>
                <w:kern w:val="2"/>
                <w:sz w:val="22"/>
                <w:szCs w:val="22"/>
                <w:lang w:val="pt-PT"/>
              </w:rPr>
            </w:pPr>
            <w:r w:rsidRPr="0073281A">
              <w:rPr>
                <w:rFonts w:cs="Arial"/>
                <w:bCs/>
                <w:kern w:val="2"/>
                <w:sz w:val="22"/>
                <w:szCs w:val="22"/>
                <w:lang w:val="pt-PT"/>
              </w:rPr>
              <w:t xml:space="preserve">A empresa vencedora deverá fornecer </w:t>
            </w:r>
            <w:r>
              <w:rPr>
                <w:rFonts w:cs="Arial"/>
                <w:bCs/>
                <w:kern w:val="2"/>
                <w:sz w:val="22"/>
                <w:szCs w:val="22"/>
                <w:lang w:val="pt-PT"/>
              </w:rPr>
              <w:t>ao menos 20</w:t>
            </w:r>
            <w:r w:rsidRPr="0073281A">
              <w:rPr>
                <w:rFonts w:cs="Arial"/>
                <w:bCs/>
                <w:kern w:val="2"/>
                <w:sz w:val="22"/>
                <w:szCs w:val="22"/>
                <w:lang w:val="pt-PT"/>
              </w:rPr>
              <w:t xml:space="preserve"> (</w:t>
            </w:r>
            <w:r>
              <w:rPr>
                <w:rFonts w:cs="Arial"/>
                <w:bCs/>
                <w:kern w:val="2"/>
                <w:sz w:val="22"/>
                <w:szCs w:val="22"/>
                <w:lang w:val="pt-PT"/>
              </w:rPr>
              <w:t>vinte</w:t>
            </w:r>
            <w:r w:rsidRPr="0073281A">
              <w:rPr>
                <w:rFonts w:cs="Arial"/>
                <w:bCs/>
                <w:kern w:val="2"/>
                <w:sz w:val="22"/>
                <w:szCs w:val="22"/>
                <w:lang w:val="pt-PT"/>
              </w:rPr>
              <w:t>) cartões adicionais “reserva” para utilização em casos excepcionais (locações de outros veículos, troca de veículos, etc) e devidamente autorizados pela CONTRATANTE, com seu custo incluso no valor do serviço de gerenciamento da frota;</w:t>
            </w:r>
          </w:p>
          <w:p w14:paraId="62712197" w14:textId="364A3139" w:rsidR="002C0435" w:rsidRDefault="002C0435" w:rsidP="00D16D00">
            <w:pPr>
              <w:numPr>
                <w:ilvl w:val="1"/>
                <w:numId w:val="1"/>
              </w:numPr>
              <w:spacing w:after="240"/>
              <w:jc w:val="both"/>
              <w:rPr>
                <w:rFonts w:cs="Arial"/>
                <w:sz w:val="22"/>
                <w:szCs w:val="22"/>
              </w:rPr>
            </w:pPr>
            <w:r>
              <w:rPr>
                <w:rFonts w:cs="Arial"/>
                <w:bCs/>
                <w:kern w:val="2"/>
                <w:sz w:val="22"/>
                <w:szCs w:val="22"/>
                <w:lang w:val="pt-PT"/>
              </w:rPr>
              <w:t>A contratada terá que disponibilizar mais de uma base de gestão veícular quando for necessarios para atender convenios com intituições parcerias, podendo emitir relatorios e nota fiscal dos serviços distintos;</w:t>
            </w:r>
          </w:p>
          <w:p w14:paraId="780603C5" w14:textId="141262FB" w:rsidR="00790CD8" w:rsidRPr="00790CD8" w:rsidRDefault="00790CD8" w:rsidP="00D16D00">
            <w:pPr>
              <w:numPr>
                <w:ilvl w:val="1"/>
                <w:numId w:val="1"/>
              </w:numPr>
              <w:spacing w:after="240"/>
              <w:jc w:val="both"/>
              <w:rPr>
                <w:rFonts w:cs="Arial"/>
                <w:sz w:val="22"/>
                <w:szCs w:val="22"/>
              </w:rPr>
            </w:pPr>
            <w:r w:rsidRPr="00790CD8">
              <w:rPr>
                <w:rFonts w:cs="Arial"/>
                <w:sz w:val="22"/>
                <w:szCs w:val="22"/>
              </w:rPr>
              <w:t xml:space="preserve">A </w:t>
            </w:r>
            <w:r w:rsidR="008D50C7">
              <w:rPr>
                <w:rFonts w:cs="Arial"/>
                <w:sz w:val="22"/>
                <w:szCs w:val="22"/>
              </w:rPr>
              <w:t xml:space="preserve">rede de estabelecimento credenciados </w:t>
            </w:r>
            <w:r w:rsidRPr="00790CD8">
              <w:rPr>
                <w:rFonts w:cs="Arial"/>
                <w:sz w:val="22"/>
                <w:szCs w:val="22"/>
              </w:rPr>
              <w:t xml:space="preserve">deverá lavar e polir prontamente todos os veículos do Sebrae </w:t>
            </w:r>
            <w:proofErr w:type="gramStart"/>
            <w:r w:rsidRPr="00790CD8">
              <w:rPr>
                <w:rFonts w:cs="Arial"/>
                <w:sz w:val="22"/>
                <w:szCs w:val="22"/>
              </w:rPr>
              <w:t>em  Rondônia</w:t>
            </w:r>
            <w:proofErr w:type="gramEnd"/>
            <w:r w:rsidRPr="00790CD8">
              <w:rPr>
                <w:rFonts w:cs="Arial"/>
                <w:sz w:val="22"/>
                <w:szCs w:val="22"/>
              </w:rPr>
              <w:t>, mediante</w:t>
            </w:r>
            <w:r w:rsidR="00D16D00">
              <w:rPr>
                <w:rFonts w:cs="Arial"/>
                <w:sz w:val="22"/>
                <w:szCs w:val="22"/>
              </w:rPr>
              <w:t xml:space="preserve"> a entrega do veículo</w:t>
            </w:r>
            <w:r w:rsidRPr="00790CD8">
              <w:rPr>
                <w:rFonts w:cs="Arial"/>
                <w:sz w:val="22"/>
                <w:szCs w:val="22"/>
              </w:rPr>
              <w:t>, utilizando produtos automotivos próprios e de primeira qualidade.</w:t>
            </w:r>
          </w:p>
          <w:p w14:paraId="19CB847F" w14:textId="77777777" w:rsidR="00790CD8" w:rsidRPr="00790CD8" w:rsidRDefault="00790CD8" w:rsidP="00D16D00">
            <w:pPr>
              <w:numPr>
                <w:ilvl w:val="1"/>
                <w:numId w:val="1"/>
              </w:numPr>
              <w:spacing w:after="240"/>
              <w:jc w:val="both"/>
              <w:rPr>
                <w:rFonts w:cs="Arial"/>
                <w:sz w:val="22"/>
                <w:szCs w:val="22"/>
              </w:rPr>
            </w:pPr>
            <w:r w:rsidRPr="00790CD8">
              <w:rPr>
                <w:rFonts w:cs="Arial"/>
                <w:sz w:val="22"/>
                <w:szCs w:val="22"/>
              </w:rPr>
              <w:t>Para os efeitos da presente contratação entende-se por:</w:t>
            </w:r>
            <w:r w:rsidRPr="00790CD8">
              <w:rPr>
                <w:rFonts w:cs="Arial"/>
                <w:color w:val="FF0000"/>
                <w:sz w:val="22"/>
                <w:szCs w:val="22"/>
              </w:rPr>
              <w:t xml:space="preserve"> </w:t>
            </w:r>
          </w:p>
          <w:p w14:paraId="2FA6AD37" w14:textId="77777777" w:rsidR="00790CD8" w:rsidRPr="00790CD8" w:rsidRDefault="00790CD8" w:rsidP="00E03CB4">
            <w:pPr>
              <w:numPr>
                <w:ilvl w:val="1"/>
                <w:numId w:val="2"/>
              </w:numPr>
              <w:spacing w:after="120" w:line="320" w:lineRule="atLeast"/>
              <w:ind w:left="840"/>
              <w:jc w:val="both"/>
              <w:rPr>
                <w:rFonts w:cs="Arial"/>
                <w:sz w:val="22"/>
                <w:szCs w:val="22"/>
              </w:rPr>
            </w:pPr>
            <w:r w:rsidRPr="00790CD8">
              <w:rPr>
                <w:rFonts w:cs="Arial"/>
                <w:b/>
                <w:sz w:val="22"/>
                <w:szCs w:val="22"/>
              </w:rPr>
              <w:t>Lavagem Simples:</w:t>
            </w:r>
            <w:r w:rsidRPr="00790CD8">
              <w:rPr>
                <w:rFonts w:cs="Arial"/>
                <w:sz w:val="22"/>
                <w:szCs w:val="22"/>
              </w:rPr>
              <w:t xml:space="preserve"> lavagem da carroceria com xampu automotivo, aspiração completa no interior do veículo, limpeza do painel e lavagem interna dos para-lamas. </w:t>
            </w:r>
          </w:p>
          <w:p w14:paraId="284FEFD9" w14:textId="77777777" w:rsidR="00790CD8" w:rsidRPr="00790CD8" w:rsidRDefault="00790CD8" w:rsidP="00E03CB4">
            <w:pPr>
              <w:numPr>
                <w:ilvl w:val="1"/>
                <w:numId w:val="2"/>
              </w:numPr>
              <w:spacing w:after="120" w:line="320" w:lineRule="atLeast"/>
              <w:ind w:left="840"/>
              <w:jc w:val="both"/>
              <w:rPr>
                <w:rFonts w:cs="Arial"/>
                <w:color w:val="FF0000"/>
                <w:sz w:val="22"/>
                <w:szCs w:val="22"/>
              </w:rPr>
            </w:pPr>
            <w:r w:rsidRPr="00790CD8">
              <w:rPr>
                <w:rFonts w:cs="Arial"/>
                <w:b/>
                <w:sz w:val="22"/>
                <w:szCs w:val="22"/>
              </w:rPr>
              <w:t>Lavagem Completa:</w:t>
            </w:r>
            <w:r w:rsidRPr="00790CD8">
              <w:rPr>
                <w:rFonts w:cs="Arial"/>
                <w:sz w:val="22"/>
                <w:szCs w:val="22"/>
              </w:rPr>
              <w:t xml:space="preserve"> lavagem simples, polimento em toda a lataria externa dos veículos, utilizando-se cera automotiva específica, com a inclusão da limpeza e higienização de todas as partes do veículo, todos os componentes internos da cabine, o interior da carroceria e externos de toda a lataria, incluindo a lavagem do motor e da parte inferior do veículo (chassi, sistemas de transmissão e rodagem do veículo) com produtos automotivos específicos para esse fim</w:t>
            </w:r>
            <w:r w:rsidRPr="00790CD8">
              <w:rPr>
                <w:rFonts w:cs="Arial"/>
                <w:color w:val="000000" w:themeColor="text1"/>
                <w:sz w:val="22"/>
                <w:szCs w:val="22"/>
              </w:rPr>
              <w:t>.</w:t>
            </w:r>
          </w:p>
          <w:p w14:paraId="1DB11BA5" w14:textId="77777777" w:rsidR="00790CD8" w:rsidRPr="00790CD8" w:rsidRDefault="00790CD8" w:rsidP="00E03CB4">
            <w:pPr>
              <w:numPr>
                <w:ilvl w:val="1"/>
                <w:numId w:val="2"/>
              </w:numPr>
              <w:spacing w:after="120" w:line="320" w:lineRule="atLeast"/>
              <w:ind w:left="840"/>
              <w:jc w:val="both"/>
              <w:rPr>
                <w:rFonts w:cs="Arial"/>
                <w:sz w:val="22"/>
                <w:szCs w:val="22"/>
              </w:rPr>
            </w:pPr>
            <w:r w:rsidRPr="00790CD8">
              <w:rPr>
                <w:rFonts w:cs="Arial"/>
                <w:b/>
                <w:sz w:val="22"/>
                <w:szCs w:val="22"/>
              </w:rPr>
              <w:lastRenderedPageBreak/>
              <w:t xml:space="preserve">Lavagem Especial: </w:t>
            </w:r>
            <w:r w:rsidRPr="00790CD8">
              <w:rPr>
                <w:rFonts w:cs="Arial"/>
                <w:sz w:val="22"/>
                <w:szCs w:val="22"/>
              </w:rPr>
              <w:t>lavagem completa, incluindo a desmontagem/montagem para lavagem dos carpetes e bancos dos veículos, bem como a limpeza dos forros das portas e tetos dos veículos e polimento em toda a lataria externa dos veículos, utilizando-se cera automotiva específica.</w:t>
            </w:r>
          </w:p>
          <w:p w14:paraId="2E7E4B2E" w14:textId="77777777" w:rsidR="00790CD8" w:rsidRPr="00790CD8" w:rsidRDefault="00790CD8" w:rsidP="00D16D00">
            <w:pPr>
              <w:numPr>
                <w:ilvl w:val="1"/>
                <w:numId w:val="1"/>
              </w:numPr>
              <w:spacing w:after="240"/>
              <w:jc w:val="both"/>
              <w:rPr>
                <w:rFonts w:cs="Arial"/>
                <w:sz w:val="22"/>
                <w:szCs w:val="22"/>
              </w:rPr>
            </w:pPr>
            <w:r w:rsidRPr="00790CD8">
              <w:rPr>
                <w:rFonts w:cs="Arial"/>
                <w:sz w:val="22"/>
                <w:szCs w:val="22"/>
              </w:rPr>
              <w:t>A quantidade Estimada de Lavagem anual, por tipo de veículo é:</w:t>
            </w:r>
          </w:p>
          <w:tbl>
            <w:tblPr>
              <w:tblW w:w="9775" w:type="dxa"/>
              <w:tblLayout w:type="fixed"/>
              <w:tblCellMar>
                <w:left w:w="70" w:type="dxa"/>
                <w:right w:w="70" w:type="dxa"/>
              </w:tblCellMar>
              <w:tblLook w:val="04A0" w:firstRow="1" w:lastRow="0" w:firstColumn="1" w:lastColumn="0" w:noHBand="0" w:noVBand="1"/>
            </w:tblPr>
            <w:tblGrid>
              <w:gridCol w:w="1837"/>
              <w:gridCol w:w="1843"/>
              <w:gridCol w:w="2268"/>
              <w:gridCol w:w="1984"/>
              <w:gridCol w:w="1843"/>
            </w:tblGrid>
            <w:tr w:rsidR="00790CD8" w:rsidRPr="005B607E" w14:paraId="7CFE8265" w14:textId="77777777" w:rsidTr="00790CD8">
              <w:trPr>
                <w:trHeight w:val="1078"/>
              </w:trPr>
              <w:tc>
                <w:tcPr>
                  <w:tcW w:w="183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D213A3" w14:textId="77777777" w:rsidR="00790CD8" w:rsidRPr="005B607E" w:rsidRDefault="00790CD8" w:rsidP="005B607E">
                  <w:pPr>
                    <w:jc w:val="center"/>
                    <w:rPr>
                      <w:rFonts w:cs="Arial"/>
                      <w:b/>
                      <w:bCs/>
                      <w:color w:val="000000"/>
                      <w:sz w:val="22"/>
                      <w:szCs w:val="22"/>
                    </w:rPr>
                  </w:pPr>
                  <w:r w:rsidRPr="005B607E">
                    <w:rPr>
                      <w:rFonts w:cs="Arial"/>
                      <w:b/>
                      <w:bCs/>
                      <w:color w:val="000000"/>
                      <w:sz w:val="22"/>
                      <w:szCs w:val="22"/>
                    </w:rPr>
                    <w:t>Tipo/Veículo</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114835A0" w14:textId="77777777" w:rsidR="00790CD8" w:rsidRPr="005B607E" w:rsidRDefault="00790CD8" w:rsidP="005B607E">
                  <w:pPr>
                    <w:jc w:val="center"/>
                    <w:rPr>
                      <w:rFonts w:cs="Arial"/>
                      <w:b/>
                      <w:bCs/>
                      <w:color w:val="000000"/>
                      <w:sz w:val="22"/>
                      <w:szCs w:val="22"/>
                    </w:rPr>
                  </w:pPr>
                  <w:r w:rsidRPr="005B607E">
                    <w:rPr>
                      <w:rFonts w:cs="Arial"/>
                      <w:b/>
                      <w:bCs/>
                      <w:color w:val="000000"/>
                      <w:sz w:val="22"/>
                      <w:szCs w:val="22"/>
                    </w:rPr>
                    <w:t>Quantidade de Lavagem Simples</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1A3DF3B3" w14:textId="77777777" w:rsidR="00790CD8" w:rsidRPr="005B607E" w:rsidRDefault="00790CD8" w:rsidP="005B607E">
                  <w:pPr>
                    <w:jc w:val="center"/>
                    <w:rPr>
                      <w:rFonts w:cs="Arial"/>
                      <w:b/>
                      <w:bCs/>
                      <w:color w:val="000000"/>
                      <w:sz w:val="22"/>
                      <w:szCs w:val="22"/>
                    </w:rPr>
                  </w:pPr>
                  <w:proofErr w:type="gramStart"/>
                  <w:r w:rsidRPr="005B607E">
                    <w:rPr>
                      <w:rFonts w:cs="Arial"/>
                      <w:b/>
                      <w:bCs/>
                      <w:color w:val="000000"/>
                      <w:sz w:val="22"/>
                      <w:szCs w:val="22"/>
                    </w:rPr>
                    <w:t>Quantidade  de</w:t>
                  </w:r>
                  <w:proofErr w:type="gramEnd"/>
                  <w:r w:rsidRPr="005B607E">
                    <w:rPr>
                      <w:rFonts w:cs="Arial"/>
                      <w:b/>
                      <w:bCs/>
                      <w:color w:val="000000"/>
                      <w:sz w:val="22"/>
                      <w:szCs w:val="22"/>
                    </w:rPr>
                    <w:t xml:space="preserve"> Lavagem Completa</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55BAD2D2" w14:textId="77777777" w:rsidR="00790CD8" w:rsidRPr="005B607E" w:rsidRDefault="00790CD8" w:rsidP="005B607E">
                  <w:pPr>
                    <w:jc w:val="center"/>
                    <w:rPr>
                      <w:rFonts w:cs="Arial"/>
                      <w:b/>
                      <w:bCs/>
                      <w:color w:val="000000"/>
                      <w:sz w:val="22"/>
                      <w:szCs w:val="22"/>
                    </w:rPr>
                  </w:pPr>
                  <w:proofErr w:type="gramStart"/>
                  <w:r w:rsidRPr="005B607E">
                    <w:rPr>
                      <w:rFonts w:cs="Arial"/>
                      <w:b/>
                      <w:bCs/>
                      <w:color w:val="000000"/>
                      <w:sz w:val="22"/>
                      <w:szCs w:val="22"/>
                    </w:rPr>
                    <w:t>Quantidade  de</w:t>
                  </w:r>
                  <w:proofErr w:type="gramEnd"/>
                  <w:r w:rsidRPr="005B607E">
                    <w:rPr>
                      <w:rFonts w:cs="Arial"/>
                      <w:b/>
                      <w:bCs/>
                      <w:color w:val="000000"/>
                      <w:sz w:val="22"/>
                      <w:szCs w:val="22"/>
                    </w:rPr>
                    <w:t xml:space="preserve"> Lavagem Especial</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B36B65A" w14:textId="77777777" w:rsidR="00790CD8" w:rsidRPr="005B607E" w:rsidRDefault="00790CD8" w:rsidP="005B607E">
                  <w:pPr>
                    <w:jc w:val="center"/>
                    <w:rPr>
                      <w:rFonts w:cs="Arial"/>
                      <w:b/>
                      <w:bCs/>
                      <w:color w:val="000000"/>
                      <w:sz w:val="22"/>
                      <w:szCs w:val="22"/>
                    </w:rPr>
                  </w:pPr>
                  <w:r w:rsidRPr="005B607E">
                    <w:rPr>
                      <w:rFonts w:cs="Arial"/>
                      <w:b/>
                      <w:bCs/>
                      <w:color w:val="000000"/>
                      <w:sz w:val="22"/>
                      <w:szCs w:val="22"/>
                    </w:rPr>
                    <w:t>Total</w:t>
                  </w:r>
                </w:p>
              </w:tc>
            </w:tr>
            <w:tr w:rsidR="00790CD8" w:rsidRPr="005B607E" w14:paraId="4F2B4D83" w14:textId="77777777" w:rsidTr="000079D4">
              <w:trPr>
                <w:trHeight w:val="315"/>
              </w:trPr>
              <w:tc>
                <w:tcPr>
                  <w:tcW w:w="1837" w:type="dxa"/>
                  <w:tcBorders>
                    <w:top w:val="nil"/>
                    <w:left w:val="single" w:sz="8" w:space="0" w:color="auto"/>
                    <w:bottom w:val="single" w:sz="8" w:space="0" w:color="auto"/>
                    <w:right w:val="single" w:sz="8" w:space="0" w:color="auto"/>
                  </w:tcBorders>
                  <w:shd w:val="clear" w:color="auto" w:fill="auto"/>
                  <w:vAlign w:val="center"/>
                  <w:hideMark/>
                </w:tcPr>
                <w:p w14:paraId="4ADD4584" w14:textId="77777777" w:rsidR="00790CD8" w:rsidRPr="005B607E" w:rsidRDefault="00790CD8" w:rsidP="005B607E">
                  <w:pPr>
                    <w:jc w:val="center"/>
                    <w:rPr>
                      <w:rFonts w:cs="Arial"/>
                      <w:color w:val="000000"/>
                      <w:sz w:val="22"/>
                      <w:szCs w:val="22"/>
                    </w:rPr>
                  </w:pPr>
                  <w:r w:rsidRPr="005B607E">
                    <w:rPr>
                      <w:rFonts w:cs="Arial"/>
                      <w:color w:val="000000"/>
                      <w:sz w:val="22"/>
                      <w:szCs w:val="22"/>
                    </w:rPr>
                    <w:t>Caminhonete</w:t>
                  </w:r>
                </w:p>
              </w:tc>
              <w:tc>
                <w:tcPr>
                  <w:tcW w:w="1843" w:type="dxa"/>
                  <w:tcBorders>
                    <w:top w:val="nil"/>
                    <w:left w:val="nil"/>
                    <w:bottom w:val="single" w:sz="8" w:space="0" w:color="auto"/>
                    <w:right w:val="single" w:sz="8" w:space="0" w:color="auto"/>
                  </w:tcBorders>
                  <w:shd w:val="clear" w:color="auto" w:fill="auto"/>
                  <w:vAlign w:val="center"/>
                  <w:hideMark/>
                </w:tcPr>
                <w:p w14:paraId="25C0B74A" w14:textId="77777777" w:rsidR="00790CD8" w:rsidRPr="005B607E" w:rsidRDefault="00790CD8" w:rsidP="005B607E">
                  <w:pPr>
                    <w:jc w:val="center"/>
                    <w:rPr>
                      <w:rFonts w:cs="Arial"/>
                      <w:color w:val="000000"/>
                      <w:sz w:val="22"/>
                      <w:szCs w:val="22"/>
                    </w:rPr>
                  </w:pPr>
                  <w:r w:rsidRPr="005B607E">
                    <w:rPr>
                      <w:rFonts w:cs="Arial"/>
                      <w:color w:val="000000"/>
                      <w:sz w:val="22"/>
                      <w:szCs w:val="22"/>
                    </w:rPr>
                    <w:t>668</w:t>
                  </w:r>
                </w:p>
              </w:tc>
              <w:tc>
                <w:tcPr>
                  <w:tcW w:w="2268" w:type="dxa"/>
                  <w:tcBorders>
                    <w:top w:val="nil"/>
                    <w:left w:val="nil"/>
                    <w:bottom w:val="single" w:sz="8" w:space="0" w:color="auto"/>
                    <w:right w:val="single" w:sz="8" w:space="0" w:color="auto"/>
                  </w:tcBorders>
                  <w:shd w:val="clear" w:color="auto" w:fill="auto"/>
                  <w:vAlign w:val="center"/>
                  <w:hideMark/>
                </w:tcPr>
                <w:p w14:paraId="6D445FA8" w14:textId="77777777" w:rsidR="00790CD8" w:rsidRPr="005B607E" w:rsidRDefault="00790CD8" w:rsidP="005B607E">
                  <w:pPr>
                    <w:jc w:val="center"/>
                    <w:rPr>
                      <w:rFonts w:cs="Arial"/>
                      <w:color w:val="000000"/>
                      <w:sz w:val="22"/>
                      <w:szCs w:val="22"/>
                    </w:rPr>
                  </w:pPr>
                  <w:r w:rsidRPr="005B607E">
                    <w:rPr>
                      <w:rFonts w:cs="Arial"/>
                      <w:color w:val="000000"/>
                      <w:sz w:val="22"/>
                      <w:szCs w:val="22"/>
                    </w:rPr>
                    <w:t>50</w:t>
                  </w:r>
                </w:p>
              </w:tc>
              <w:tc>
                <w:tcPr>
                  <w:tcW w:w="1984" w:type="dxa"/>
                  <w:tcBorders>
                    <w:top w:val="nil"/>
                    <w:left w:val="nil"/>
                    <w:bottom w:val="single" w:sz="8" w:space="0" w:color="auto"/>
                    <w:right w:val="single" w:sz="8" w:space="0" w:color="auto"/>
                  </w:tcBorders>
                  <w:shd w:val="clear" w:color="auto" w:fill="auto"/>
                  <w:vAlign w:val="center"/>
                  <w:hideMark/>
                </w:tcPr>
                <w:p w14:paraId="73169EB3" w14:textId="77777777" w:rsidR="00790CD8" w:rsidRPr="005B607E" w:rsidRDefault="00790CD8" w:rsidP="005B607E">
                  <w:pPr>
                    <w:jc w:val="center"/>
                    <w:rPr>
                      <w:rFonts w:cs="Arial"/>
                      <w:color w:val="000000"/>
                      <w:sz w:val="22"/>
                      <w:szCs w:val="22"/>
                    </w:rPr>
                  </w:pPr>
                  <w:r w:rsidRPr="005B607E">
                    <w:rPr>
                      <w:rFonts w:cs="Arial"/>
                      <w:color w:val="000000"/>
                      <w:sz w:val="22"/>
                      <w:szCs w:val="22"/>
                    </w:rPr>
                    <w:t>50</w:t>
                  </w:r>
                </w:p>
              </w:tc>
              <w:tc>
                <w:tcPr>
                  <w:tcW w:w="1843" w:type="dxa"/>
                  <w:tcBorders>
                    <w:top w:val="nil"/>
                    <w:left w:val="nil"/>
                    <w:bottom w:val="single" w:sz="8" w:space="0" w:color="auto"/>
                    <w:right w:val="single" w:sz="8" w:space="0" w:color="auto"/>
                  </w:tcBorders>
                  <w:shd w:val="clear" w:color="auto" w:fill="auto"/>
                  <w:vAlign w:val="center"/>
                  <w:hideMark/>
                </w:tcPr>
                <w:p w14:paraId="45D31DCE" w14:textId="77777777" w:rsidR="00790CD8" w:rsidRPr="005B607E" w:rsidRDefault="00790CD8" w:rsidP="005B607E">
                  <w:pPr>
                    <w:jc w:val="center"/>
                    <w:rPr>
                      <w:rFonts w:cs="Arial"/>
                      <w:color w:val="000000"/>
                      <w:sz w:val="22"/>
                      <w:szCs w:val="22"/>
                    </w:rPr>
                  </w:pPr>
                  <w:r w:rsidRPr="005B607E">
                    <w:rPr>
                      <w:rFonts w:cs="Arial"/>
                      <w:color w:val="000000"/>
                      <w:sz w:val="22"/>
                      <w:szCs w:val="22"/>
                    </w:rPr>
                    <w:t>768</w:t>
                  </w:r>
                </w:p>
              </w:tc>
            </w:tr>
            <w:tr w:rsidR="00790CD8" w:rsidRPr="005B607E" w14:paraId="7E1B7A69" w14:textId="77777777" w:rsidTr="000079D4">
              <w:trPr>
                <w:trHeight w:val="315"/>
              </w:trPr>
              <w:tc>
                <w:tcPr>
                  <w:tcW w:w="1837" w:type="dxa"/>
                  <w:tcBorders>
                    <w:top w:val="nil"/>
                    <w:left w:val="single" w:sz="8" w:space="0" w:color="auto"/>
                    <w:bottom w:val="single" w:sz="8" w:space="0" w:color="auto"/>
                    <w:right w:val="single" w:sz="8" w:space="0" w:color="auto"/>
                  </w:tcBorders>
                  <w:shd w:val="clear" w:color="auto" w:fill="auto"/>
                  <w:vAlign w:val="center"/>
                  <w:hideMark/>
                </w:tcPr>
                <w:p w14:paraId="4B498716" w14:textId="77777777" w:rsidR="00790CD8" w:rsidRPr="005B607E" w:rsidRDefault="00790CD8" w:rsidP="005B607E">
                  <w:pPr>
                    <w:jc w:val="center"/>
                    <w:rPr>
                      <w:rFonts w:cs="Arial"/>
                      <w:color w:val="000000"/>
                      <w:sz w:val="22"/>
                      <w:szCs w:val="22"/>
                    </w:rPr>
                  </w:pPr>
                  <w:r w:rsidRPr="005B607E">
                    <w:rPr>
                      <w:rFonts w:cs="Arial"/>
                      <w:color w:val="000000"/>
                      <w:sz w:val="22"/>
                      <w:szCs w:val="22"/>
                    </w:rPr>
                    <w:t>Van</w:t>
                  </w:r>
                </w:p>
              </w:tc>
              <w:tc>
                <w:tcPr>
                  <w:tcW w:w="1843" w:type="dxa"/>
                  <w:tcBorders>
                    <w:top w:val="nil"/>
                    <w:left w:val="nil"/>
                    <w:bottom w:val="single" w:sz="8" w:space="0" w:color="auto"/>
                    <w:right w:val="single" w:sz="8" w:space="0" w:color="auto"/>
                  </w:tcBorders>
                  <w:shd w:val="clear" w:color="auto" w:fill="auto"/>
                  <w:vAlign w:val="center"/>
                  <w:hideMark/>
                </w:tcPr>
                <w:p w14:paraId="5ED0316E" w14:textId="77777777" w:rsidR="00790CD8" w:rsidRPr="005B607E" w:rsidRDefault="00790CD8" w:rsidP="005B607E">
                  <w:pPr>
                    <w:jc w:val="center"/>
                    <w:rPr>
                      <w:rFonts w:cs="Arial"/>
                      <w:color w:val="000000"/>
                      <w:sz w:val="22"/>
                      <w:szCs w:val="22"/>
                    </w:rPr>
                  </w:pPr>
                  <w:r w:rsidRPr="005B607E">
                    <w:rPr>
                      <w:rFonts w:cs="Arial"/>
                      <w:color w:val="000000"/>
                      <w:sz w:val="22"/>
                      <w:szCs w:val="22"/>
                    </w:rPr>
                    <w:t>150</w:t>
                  </w:r>
                </w:p>
              </w:tc>
              <w:tc>
                <w:tcPr>
                  <w:tcW w:w="2268" w:type="dxa"/>
                  <w:tcBorders>
                    <w:top w:val="nil"/>
                    <w:left w:val="nil"/>
                    <w:bottom w:val="single" w:sz="8" w:space="0" w:color="auto"/>
                    <w:right w:val="single" w:sz="8" w:space="0" w:color="auto"/>
                  </w:tcBorders>
                  <w:shd w:val="clear" w:color="auto" w:fill="auto"/>
                  <w:vAlign w:val="center"/>
                  <w:hideMark/>
                </w:tcPr>
                <w:p w14:paraId="74052C03" w14:textId="77777777" w:rsidR="00790CD8" w:rsidRPr="005B607E" w:rsidRDefault="00790CD8" w:rsidP="005B607E">
                  <w:pPr>
                    <w:jc w:val="center"/>
                    <w:rPr>
                      <w:rFonts w:cs="Arial"/>
                      <w:color w:val="000000"/>
                      <w:sz w:val="22"/>
                      <w:szCs w:val="22"/>
                    </w:rPr>
                  </w:pPr>
                  <w:r w:rsidRPr="005B607E">
                    <w:rPr>
                      <w:rFonts w:cs="Arial"/>
                      <w:color w:val="000000"/>
                      <w:sz w:val="22"/>
                      <w:szCs w:val="22"/>
                    </w:rPr>
                    <w:t>33</w:t>
                  </w:r>
                </w:p>
              </w:tc>
              <w:tc>
                <w:tcPr>
                  <w:tcW w:w="1984" w:type="dxa"/>
                  <w:tcBorders>
                    <w:top w:val="nil"/>
                    <w:left w:val="nil"/>
                    <w:bottom w:val="single" w:sz="8" w:space="0" w:color="auto"/>
                    <w:right w:val="single" w:sz="8" w:space="0" w:color="auto"/>
                  </w:tcBorders>
                  <w:shd w:val="clear" w:color="auto" w:fill="auto"/>
                  <w:vAlign w:val="center"/>
                  <w:hideMark/>
                </w:tcPr>
                <w:p w14:paraId="0576743E" w14:textId="77777777" w:rsidR="00790CD8" w:rsidRPr="005B607E" w:rsidRDefault="00790CD8" w:rsidP="005B607E">
                  <w:pPr>
                    <w:jc w:val="center"/>
                    <w:rPr>
                      <w:rFonts w:cs="Arial"/>
                      <w:color w:val="000000"/>
                      <w:sz w:val="22"/>
                      <w:szCs w:val="22"/>
                    </w:rPr>
                  </w:pPr>
                  <w:r w:rsidRPr="005B607E">
                    <w:rPr>
                      <w:rFonts w:cs="Arial"/>
                      <w:color w:val="000000"/>
                      <w:sz w:val="22"/>
                      <w:szCs w:val="22"/>
                    </w:rPr>
                    <w:t>33</w:t>
                  </w:r>
                </w:p>
              </w:tc>
              <w:tc>
                <w:tcPr>
                  <w:tcW w:w="1843" w:type="dxa"/>
                  <w:tcBorders>
                    <w:top w:val="nil"/>
                    <w:left w:val="nil"/>
                    <w:bottom w:val="single" w:sz="8" w:space="0" w:color="auto"/>
                    <w:right w:val="single" w:sz="8" w:space="0" w:color="auto"/>
                  </w:tcBorders>
                  <w:shd w:val="clear" w:color="auto" w:fill="auto"/>
                  <w:vAlign w:val="center"/>
                  <w:hideMark/>
                </w:tcPr>
                <w:p w14:paraId="2C561975" w14:textId="77777777" w:rsidR="00790CD8" w:rsidRPr="005B607E" w:rsidRDefault="00790CD8" w:rsidP="005B607E">
                  <w:pPr>
                    <w:jc w:val="center"/>
                    <w:rPr>
                      <w:rFonts w:cs="Arial"/>
                      <w:color w:val="000000"/>
                      <w:sz w:val="22"/>
                      <w:szCs w:val="22"/>
                    </w:rPr>
                  </w:pPr>
                  <w:r w:rsidRPr="005B607E">
                    <w:rPr>
                      <w:rFonts w:cs="Arial"/>
                      <w:color w:val="000000"/>
                      <w:sz w:val="22"/>
                      <w:szCs w:val="22"/>
                    </w:rPr>
                    <w:t>216</w:t>
                  </w:r>
                </w:p>
              </w:tc>
            </w:tr>
            <w:tr w:rsidR="00790CD8" w:rsidRPr="005B607E" w14:paraId="46B70894" w14:textId="77777777" w:rsidTr="00790CD8">
              <w:trPr>
                <w:trHeight w:val="136"/>
              </w:trPr>
              <w:tc>
                <w:tcPr>
                  <w:tcW w:w="7932"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F341756" w14:textId="77777777" w:rsidR="00790CD8" w:rsidRPr="005B607E" w:rsidRDefault="00790CD8" w:rsidP="005B607E">
                  <w:pPr>
                    <w:jc w:val="center"/>
                    <w:rPr>
                      <w:rFonts w:cs="Arial"/>
                      <w:b/>
                      <w:bCs/>
                      <w:color w:val="000000"/>
                      <w:sz w:val="22"/>
                      <w:szCs w:val="22"/>
                    </w:rPr>
                  </w:pPr>
                  <w:r w:rsidRPr="005B607E">
                    <w:rPr>
                      <w:rFonts w:cs="Arial"/>
                      <w:b/>
                      <w:bCs/>
                      <w:color w:val="000000"/>
                      <w:sz w:val="22"/>
                      <w:szCs w:val="22"/>
                    </w:rPr>
                    <w:t>Total de Lavagem</w:t>
                  </w:r>
                </w:p>
              </w:tc>
              <w:tc>
                <w:tcPr>
                  <w:tcW w:w="1843" w:type="dxa"/>
                  <w:tcBorders>
                    <w:top w:val="nil"/>
                    <w:left w:val="nil"/>
                    <w:bottom w:val="single" w:sz="8" w:space="0" w:color="auto"/>
                    <w:right w:val="single" w:sz="8" w:space="0" w:color="auto"/>
                  </w:tcBorders>
                  <w:shd w:val="clear" w:color="auto" w:fill="auto"/>
                  <w:vAlign w:val="center"/>
                  <w:hideMark/>
                </w:tcPr>
                <w:p w14:paraId="0C702E90" w14:textId="77777777" w:rsidR="00790CD8" w:rsidRPr="005B607E" w:rsidRDefault="00790CD8" w:rsidP="005B607E">
                  <w:pPr>
                    <w:jc w:val="center"/>
                    <w:rPr>
                      <w:rFonts w:cs="Arial"/>
                      <w:b/>
                      <w:bCs/>
                      <w:color w:val="000000"/>
                      <w:sz w:val="22"/>
                      <w:szCs w:val="22"/>
                    </w:rPr>
                  </w:pPr>
                  <w:r w:rsidRPr="005B607E">
                    <w:rPr>
                      <w:rFonts w:cs="Arial"/>
                      <w:b/>
                      <w:bCs/>
                      <w:color w:val="000000"/>
                      <w:sz w:val="22"/>
                      <w:szCs w:val="22"/>
                    </w:rPr>
                    <w:t>984</w:t>
                  </w:r>
                </w:p>
              </w:tc>
            </w:tr>
          </w:tbl>
          <w:p w14:paraId="7881E151" w14:textId="6493DB6A" w:rsidR="00790CD8" w:rsidRPr="00790CD8" w:rsidRDefault="00790CD8" w:rsidP="00790CD8">
            <w:pPr>
              <w:pStyle w:val="PargrafodaLista"/>
              <w:adjustRightInd w:val="0"/>
              <w:ind w:left="356"/>
              <w:jc w:val="both"/>
              <w:rPr>
                <w:rFonts w:cs="Arial"/>
                <w:b/>
                <w:bCs/>
                <w:color w:val="000000"/>
                <w:kern w:val="2"/>
                <w:sz w:val="22"/>
                <w:szCs w:val="22"/>
                <w:lang w:val="pt-PT"/>
              </w:rPr>
            </w:pPr>
          </w:p>
          <w:p w14:paraId="29ADD3BE" w14:textId="77777777" w:rsidR="00790CD8" w:rsidRPr="00790CD8" w:rsidRDefault="00790CD8" w:rsidP="00452147">
            <w:pPr>
              <w:pStyle w:val="PargrafodaLista"/>
              <w:adjustRightInd w:val="0"/>
              <w:ind w:left="786"/>
              <w:jc w:val="both"/>
              <w:rPr>
                <w:rFonts w:cs="Arial"/>
                <w:b/>
                <w:bCs/>
                <w:sz w:val="22"/>
                <w:szCs w:val="22"/>
                <w:lang w:val="pt-PT"/>
              </w:rPr>
            </w:pPr>
          </w:p>
          <w:p w14:paraId="0CA0E87C" w14:textId="0A412C12" w:rsidR="00790CD8" w:rsidRPr="008D50C7" w:rsidRDefault="00790CD8" w:rsidP="00D16D00">
            <w:pPr>
              <w:numPr>
                <w:ilvl w:val="1"/>
                <w:numId w:val="1"/>
              </w:numPr>
              <w:spacing w:after="240"/>
              <w:jc w:val="both"/>
              <w:rPr>
                <w:rFonts w:cs="Arial"/>
                <w:sz w:val="22"/>
                <w:szCs w:val="22"/>
              </w:rPr>
            </w:pPr>
            <w:r w:rsidRPr="008D50C7">
              <w:rPr>
                <w:rFonts w:cs="Arial"/>
                <w:sz w:val="22"/>
                <w:szCs w:val="22"/>
              </w:rPr>
              <w:t xml:space="preserve">A prestação do serviço deverá realizada nas dependências da </w:t>
            </w:r>
            <w:r w:rsidR="00D16D00" w:rsidRPr="008D50C7">
              <w:rPr>
                <w:rFonts w:cs="Arial"/>
                <w:sz w:val="22"/>
                <w:szCs w:val="22"/>
              </w:rPr>
              <w:t>c</w:t>
            </w:r>
            <w:r w:rsidRPr="008D50C7">
              <w:rPr>
                <w:rFonts w:cs="Arial"/>
                <w:sz w:val="22"/>
                <w:szCs w:val="22"/>
              </w:rPr>
              <w:t xml:space="preserve">ontratada </w:t>
            </w:r>
            <w:r w:rsidR="00D16D00" w:rsidRPr="008D50C7">
              <w:rPr>
                <w:rFonts w:cs="Arial"/>
                <w:sz w:val="22"/>
                <w:szCs w:val="22"/>
              </w:rPr>
              <w:t xml:space="preserve">nos municípios </w:t>
            </w:r>
            <w:proofErr w:type="gramStart"/>
            <w:r w:rsidR="00D16D00" w:rsidRPr="008D50C7">
              <w:rPr>
                <w:rFonts w:cs="Arial"/>
                <w:sz w:val="22"/>
                <w:szCs w:val="22"/>
              </w:rPr>
              <w:t xml:space="preserve">de </w:t>
            </w:r>
            <w:r w:rsidRPr="008D50C7">
              <w:rPr>
                <w:rFonts w:cs="Arial"/>
                <w:sz w:val="22"/>
                <w:szCs w:val="22"/>
              </w:rPr>
              <w:t xml:space="preserve"> Porto</w:t>
            </w:r>
            <w:proofErr w:type="gramEnd"/>
            <w:r w:rsidRPr="008D50C7">
              <w:rPr>
                <w:rFonts w:cs="Arial"/>
                <w:sz w:val="22"/>
                <w:szCs w:val="22"/>
              </w:rPr>
              <w:t xml:space="preserve"> Velho</w:t>
            </w:r>
            <w:r w:rsidR="00D16D00" w:rsidRPr="008D50C7">
              <w:rPr>
                <w:rFonts w:cs="Arial"/>
                <w:sz w:val="22"/>
                <w:szCs w:val="22"/>
              </w:rPr>
              <w:t>, Ariquemes, Jaru, Ji-Paraná, Cacoal, Rolim de Moura, Pimenta Bueno e Vilhena</w:t>
            </w:r>
            <w:r w:rsidRPr="008D50C7">
              <w:rPr>
                <w:rFonts w:cs="Arial"/>
                <w:sz w:val="22"/>
                <w:szCs w:val="22"/>
              </w:rPr>
              <w:t>, e deverá haver pelo menos uma rampa para lavagem da parte inferior dos veículos;</w:t>
            </w:r>
          </w:p>
          <w:p w14:paraId="65C3EDC2" w14:textId="77777777" w:rsidR="00790CD8" w:rsidRPr="00790CD8" w:rsidRDefault="00790CD8" w:rsidP="00D16D00">
            <w:pPr>
              <w:numPr>
                <w:ilvl w:val="1"/>
                <w:numId w:val="1"/>
              </w:numPr>
              <w:spacing w:after="240"/>
              <w:jc w:val="both"/>
              <w:rPr>
                <w:rFonts w:cs="Arial"/>
                <w:sz w:val="22"/>
                <w:szCs w:val="22"/>
              </w:rPr>
            </w:pPr>
            <w:r w:rsidRPr="00790CD8">
              <w:rPr>
                <w:rFonts w:cs="Arial"/>
                <w:sz w:val="22"/>
                <w:szCs w:val="22"/>
              </w:rPr>
              <w:t>Na execução dos serviços deverão ser observados pelo contratado os seguintes prazos:</w:t>
            </w:r>
          </w:p>
          <w:p w14:paraId="288515E0" w14:textId="77777777" w:rsidR="00790CD8" w:rsidRPr="00790CD8" w:rsidRDefault="00790CD8" w:rsidP="00E03CB4">
            <w:pPr>
              <w:numPr>
                <w:ilvl w:val="0"/>
                <w:numId w:val="4"/>
              </w:numPr>
              <w:spacing w:after="120"/>
              <w:ind w:left="1418" w:hanging="567"/>
              <w:jc w:val="both"/>
              <w:rPr>
                <w:rFonts w:cs="Arial"/>
                <w:sz w:val="22"/>
                <w:szCs w:val="22"/>
              </w:rPr>
            </w:pPr>
            <w:r w:rsidRPr="00790CD8">
              <w:rPr>
                <w:rFonts w:cs="Arial"/>
                <w:sz w:val="22"/>
                <w:szCs w:val="22"/>
              </w:rPr>
              <w:t>Lavagem simples: até 3h após a entrega do veículo – horário comercial;</w:t>
            </w:r>
          </w:p>
          <w:p w14:paraId="14A50985" w14:textId="77777777" w:rsidR="00790CD8" w:rsidRPr="00790CD8" w:rsidRDefault="00790CD8" w:rsidP="00E03CB4">
            <w:pPr>
              <w:numPr>
                <w:ilvl w:val="0"/>
                <w:numId w:val="4"/>
              </w:numPr>
              <w:spacing w:after="120"/>
              <w:ind w:left="1418" w:hanging="567"/>
              <w:jc w:val="both"/>
              <w:rPr>
                <w:rFonts w:cs="Arial"/>
                <w:sz w:val="22"/>
                <w:szCs w:val="22"/>
              </w:rPr>
            </w:pPr>
            <w:r w:rsidRPr="00790CD8">
              <w:rPr>
                <w:rFonts w:cs="Arial"/>
                <w:sz w:val="22"/>
                <w:szCs w:val="22"/>
              </w:rPr>
              <w:t>Lavagem completa: até 4h após a entrega do veículo – horário comercial;</w:t>
            </w:r>
          </w:p>
          <w:p w14:paraId="1A6AF050" w14:textId="77777777" w:rsidR="00790CD8" w:rsidRPr="00790CD8" w:rsidRDefault="00790CD8" w:rsidP="00E03CB4">
            <w:pPr>
              <w:numPr>
                <w:ilvl w:val="0"/>
                <w:numId w:val="4"/>
              </w:numPr>
              <w:spacing w:after="120"/>
              <w:ind w:left="1418" w:hanging="567"/>
              <w:jc w:val="both"/>
              <w:rPr>
                <w:rFonts w:cs="Arial"/>
                <w:sz w:val="22"/>
                <w:szCs w:val="22"/>
              </w:rPr>
            </w:pPr>
            <w:r w:rsidRPr="00790CD8">
              <w:rPr>
                <w:rFonts w:cs="Arial"/>
                <w:sz w:val="22"/>
                <w:szCs w:val="22"/>
              </w:rPr>
              <w:t>Lavagem especial: até 48h após a entrega do veículo – horário comercial;</w:t>
            </w:r>
          </w:p>
          <w:p w14:paraId="1391DAFF" w14:textId="03802014" w:rsidR="00790CD8" w:rsidRDefault="00790CD8" w:rsidP="00D16D00">
            <w:pPr>
              <w:numPr>
                <w:ilvl w:val="1"/>
                <w:numId w:val="1"/>
              </w:numPr>
              <w:spacing w:after="240"/>
              <w:jc w:val="both"/>
              <w:rPr>
                <w:rFonts w:cs="Arial"/>
                <w:sz w:val="22"/>
                <w:szCs w:val="22"/>
              </w:rPr>
            </w:pPr>
            <w:r w:rsidRPr="00790CD8">
              <w:rPr>
                <w:rFonts w:cs="Arial"/>
                <w:sz w:val="22"/>
                <w:szCs w:val="22"/>
              </w:rPr>
              <w:t>Os serviços somente poderão ser efetuados mediante a apresentação d</w:t>
            </w:r>
            <w:r w:rsidR="00D16D00">
              <w:rPr>
                <w:rFonts w:cs="Arial"/>
                <w:sz w:val="22"/>
                <w:szCs w:val="22"/>
              </w:rPr>
              <w:t>o CARTÃO MAGNETICO</w:t>
            </w:r>
            <w:r w:rsidRPr="00790CD8">
              <w:rPr>
                <w:rFonts w:cs="Arial"/>
                <w:sz w:val="22"/>
                <w:szCs w:val="22"/>
              </w:rPr>
              <w:t>, na qual constará a identificação</w:t>
            </w:r>
            <w:r w:rsidR="00D16D00">
              <w:rPr>
                <w:rFonts w:cs="Arial"/>
                <w:sz w:val="22"/>
                <w:szCs w:val="22"/>
              </w:rPr>
              <w:t xml:space="preserve"> número do Cartão</w:t>
            </w:r>
            <w:r w:rsidRPr="00790CD8">
              <w:rPr>
                <w:rFonts w:cs="Arial"/>
                <w:sz w:val="22"/>
                <w:szCs w:val="22"/>
              </w:rPr>
              <w:t xml:space="preserve">, </w:t>
            </w:r>
            <w:r w:rsidR="00D16D00">
              <w:rPr>
                <w:rFonts w:cs="Arial"/>
                <w:sz w:val="22"/>
                <w:szCs w:val="22"/>
              </w:rPr>
              <w:t>P</w:t>
            </w:r>
            <w:r w:rsidRPr="00790CD8">
              <w:rPr>
                <w:rFonts w:cs="Arial"/>
                <w:sz w:val="22"/>
                <w:szCs w:val="22"/>
              </w:rPr>
              <w:t>laca</w:t>
            </w:r>
            <w:r w:rsidR="00D16D00">
              <w:rPr>
                <w:rFonts w:cs="Arial"/>
                <w:sz w:val="22"/>
                <w:szCs w:val="22"/>
              </w:rPr>
              <w:t xml:space="preserve"> e modelo</w:t>
            </w:r>
            <w:r w:rsidRPr="00790CD8">
              <w:rPr>
                <w:rFonts w:cs="Arial"/>
                <w:sz w:val="22"/>
                <w:szCs w:val="22"/>
              </w:rPr>
              <w:t xml:space="preserve">, </w:t>
            </w:r>
          </w:p>
          <w:p w14:paraId="655B5A75" w14:textId="5FF40244" w:rsidR="004D4DF2" w:rsidRPr="00790CD8" w:rsidRDefault="004D4DF2" w:rsidP="00D16D00">
            <w:pPr>
              <w:numPr>
                <w:ilvl w:val="1"/>
                <w:numId w:val="1"/>
              </w:numPr>
              <w:spacing w:after="240"/>
              <w:jc w:val="both"/>
              <w:rPr>
                <w:rFonts w:cs="Arial"/>
                <w:sz w:val="22"/>
                <w:szCs w:val="22"/>
              </w:rPr>
            </w:pPr>
            <w:r w:rsidRPr="008D50C7">
              <w:rPr>
                <w:rFonts w:cs="Arial"/>
                <w:sz w:val="22"/>
                <w:szCs w:val="22"/>
                <w:shd w:val="clear" w:color="auto" w:fill="FFFFFF" w:themeFill="background1"/>
              </w:rPr>
              <w:t xml:space="preserve">Na execução dos serviços, faz-se necessário que rede de estabelecimento credenciados utilize equipamentos adequados (lavadora de alta pressão, aspirador de </w:t>
            </w:r>
            <w:proofErr w:type="gramStart"/>
            <w:r w:rsidRPr="008D50C7">
              <w:rPr>
                <w:rFonts w:cs="Arial"/>
                <w:sz w:val="22"/>
                <w:szCs w:val="22"/>
                <w:shd w:val="clear" w:color="auto" w:fill="FFFFFF" w:themeFill="background1"/>
              </w:rPr>
              <w:t>pó, etc.</w:t>
            </w:r>
            <w:proofErr w:type="gramEnd"/>
            <w:r w:rsidRPr="008D50C7">
              <w:rPr>
                <w:rFonts w:cs="Arial"/>
                <w:sz w:val="22"/>
                <w:szCs w:val="22"/>
                <w:shd w:val="clear" w:color="auto" w:fill="FFFFFF" w:themeFill="background1"/>
              </w:rPr>
              <w:t>), além de responsabilizar-se pela aquisição de todos os produtos químicos e insumos necessários para realização dos serviços, que deverão ser de primeira qualidade e específicos à finalidade que se destinam.</w:t>
            </w:r>
          </w:p>
          <w:bookmarkEnd w:id="0"/>
          <w:p w14:paraId="00C23229" w14:textId="2F07CCB6" w:rsidR="00385D56" w:rsidRPr="00385D56" w:rsidRDefault="00385D56" w:rsidP="004D4DF2">
            <w:pPr>
              <w:spacing w:after="240"/>
              <w:ind w:left="354"/>
              <w:jc w:val="both"/>
              <w:rPr>
                <w:rFonts w:cs="Arial"/>
                <w:sz w:val="22"/>
                <w:szCs w:val="22"/>
                <w:highlight w:val="yellow"/>
              </w:rPr>
            </w:pPr>
          </w:p>
        </w:tc>
      </w:tr>
      <w:tr w:rsidR="00385D56" w:rsidRPr="00790CD8" w14:paraId="045890F3" w14:textId="77777777" w:rsidTr="00E01311">
        <w:trPr>
          <w:trHeight w:val="20468"/>
        </w:trPr>
        <w:tc>
          <w:tcPr>
            <w:tcW w:w="9711" w:type="dxa"/>
            <w:tcBorders>
              <w:top w:val="single" w:sz="4" w:space="0" w:color="auto"/>
              <w:left w:val="single" w:sz="4" w:space="0" w:color="auto"/>
              <w:right w:val="single" w:sz="4" w:space="0" w:color="auto"/>
            </w:tcBorders>
          </w:tcPr>
          <w:p w14:paraId="09FCF0C6" w14:textId="38C39CCA" w:rsidR="00385D56" w:rsidRPr="00AB0B4E" w:rsidRDefault="00385D56" w:rsidP="00AB0B4E">
            <w:pPr>
              <w:pStyle w:val="PargrafodaLista"/>
              <w:numPr>
                <w:ilvl w:val="0"/>
                <w:numId w:val="1"/>
              </w:numPr>
              <w:spacing w:after="240"/>
              <w:jc w:val="both"/>
              <w:rPr>
                <w:rFonts w:cs="Arial"/>
                <w:b/>
                <w:sz w:val="22"/>
                <w:szCs w:val="22"/>
              </w:rPr>
            </w:pPr>
            <w:r w:rsidRPr="00AB0B4E">
              <w:rPr>
                <w:rFonts w:cs="Arial"/>
                <w:b/>
                <w:sz w:val="22"/>
                <w:szCs w:val="22"/>
              </w:rPr>
              <w:lastRenderedPageBreak/>
              <w:t>DA REDE CREDENCIADA</w:t>
            </w:r>
          </w:p>
          <w:p w14:paraId="47AD94BA" w14:textId="1036A6D0" w:rsidR="00385D56" w:rsidRDefault="00385D56" w:rsidP="00AB0B4E">
            <w:pPr>
              <w:pStyle w:val="PargrafodaLista"/>
              <w:numPr>
                <w:ilvl w:val="1"/>
                <w:numId w:val="1"/>
              </w:numPr>
              <w:spacing w:after="240"/>
              <w:jc w:val="both"/>
              <w:rPr>
                <w:rFonts w:cs="Arial"/>
                <w:sz w:val="22"/>
                <w:szCs w:val="22"/>
              </w:rPr>
            </w:pPr>
            <w:r w:rsidRPr="0073281A">
              <w:rPr>
                <w:rFonts w:cs="Arial"/>
                <w:sz w:val="22"/>
                <w:szCs w:val="22"/>
              </w:rPr>
              <w:t xml:space="preserve">O licitante deverá apresentar </w:t>
            </w:r>
            <w:r>
              <w:rPr>
                <w:rFonts w:cs="Arial"/>
                <w:sz w:val="22"/>
                <w:szCs w:val="22"/>
              </w:rPr>
              <w:t xml:space="preserve">no ato da </w:t>
            </w:r>
            <w:r w:rsidRPr="0073281A">
              <w:rPr>
                <w:rFonts w:cs="Arial"/>
                <w:sz w:val="22"/>
                <w:szCs w:val="22"/>
              </w:rPr>
              <w:t xml:space="preserve">assinatura do contrato a lista de sua rede credenciada de postos </w:t>
            </w:r>
            <w:r>
              <w:rPr>
                <w:rFonts w:cs="Arial"/>
                <w:sz w:val="22"/>
                <w:szCs w:val="22"/>
              </w:rPr>
              <w:t xml:space="preserve">de lava-jatos no </w:t>
            </w:r>
            <w:proofErr w:type="gramStart"/>
            <w:r>
              <w:rPr>
                <w:rFonts w:cs="Arial"/>
                <w:sz w:val="22"/>
                <w:szCs w:val="22"/>
              </w:rPr>
              <w:t>municípios mencionado</w:t>
            </w:r>
            <w:proofErr w:type="gramEnd"/>
            <w:r>
              <w:rPr>
                <w:rFonts w:cs="Arial"/>
                <w:sz w:val="22"/>
                <w:szCs w:val="22"/>
              </w:rPr>
              <w:t xml:space="preserve"> na tabela abaixo, </w:t>
            </w:r>
            <w:r w:rsidRPr="0073281A">
              <w:rPr>
                <w:rFonts w:cs="Arial"/>
                <w:sz w:val="22"/>
                <w:szCs w:val="22"/>
              </w:rPr>
              <w:t>devidamente equipados para aceitar as transações do sistema integrado, nas quantidades mínimas em cada uma das localidades a seguir indicadas:</w:t>
            </w:r>
          </w:p>
          <w:tbl>
            <w:tblPr>
              <w:tblW w:w="5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3"/>
              <w:gridCol w:w="2410"/>
            </w:tblGrid>
            <w:tr w:rsidR="00385D56" w:rsidRPr="000B0851" w14:paraId="517C8707" w14:textId="77777777" w:rsidTr="00385D56">
              <w:trPr>
                <w:jc w:val="center"/>
              </w:trPr>
              <w:tc>
                <w:tcPr>
                  <w:tcW w:w="2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F7145" w14:textId="796B9871" w:rsidR="00385D56" w:rsidRPr="00385D56" w:rsidRDefault="00385D56" w:rsidP="00385D56">
                  <w:pPr>
                    <w:pStyle w:val="PargrafodaLista1"/>
                    <w:autoSpaceDE w:val="0"/>
                    <w:autoSpaceDN w:val="0"/>
                    <w:adjustRightInd w:val="0"/>
                    <w:ind w:left="0"/>
                    <w:contextualSpacing/>
                    <w:jc w:val="center"/>
                    <w:rPr>
                      <w:rFonts w:ascii="Arial" w:hAnsi="Arial" w:cs="Arial"/>
                      <w:b/>
                      <w:bCs/>
                      <w:sz w:val="22"/>
                      <w:szCs w:val="22"/>
                    </w:rPr>
                  </w:pPr>
                  <w:r>
                    <w:rPr>
                      <w:rFonts w:ascii="Arial" w:hAnsi="Arial" w:cs="Arial"/>
                      <w:b/>
                      <w:bCs/>
                      <w:sz w:val="22"/>
                      <w:szCs w:val="22"/>
                    </w:rPr>
                    <w:t>Municípios do Estado de Rondônia</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194BC4" w14:textId="7D108DE0" w:rsidR="00385D56" w:rsidRPr="00385D56" w:rsidRDefault="00385D56" w:rsidP="00385D56">
                  <w:pPr>
                    <w:pStyle w:val="PargrafodaLista1"/>
                    <w:autoSpaceDE w:val="0"/>
                    <w:autoSpaceDN w:val="0"/>
                    <w:adjustRightInd w:val="0"/>
                    <w:ind w:left="0"/>
                    <w:contextualSpacing/>
                    <w:jc w:val="center"/>
                    <w:rPr>
                      <w:rFonts w:ascii="Arial" w:hAnsi="Arial" w:cs="Arial"/>
                      <w:b/>
                      <w:bCs/>
                      <w:sz w:val="22"/>
                      <w:szCs w:val="22"/>
                    </w:rPr>
                  </w:pPr>
                  <w:r w:rsidRPr="00385D56">
                    <w:rPr>
                      <w:rFonts w:ascii="Arial" w:hAnsi="Arial" w:cs="Arial"/>
                      <w:b/>
                      <w:bCs/>
                      <w:sz w:val="22"/>
                      <w:szCs w:val="22"/>
                    </w:rPr>
                    <w:t>Quantidade mínima de Lava-jatos</w:t>
                  </w:r>
                </w:p>
              </w:tc>
            </w:tr>
            <w:tr w:rsidR="00385D56" w:rsidRPr="000B0851" w14:paraId="3413D45F"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3154F5CE"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Porto Velho</w:t>
                  </w:r>
                </w:p>
              </w:tc>
              <w:tc>
                <w:tcPr>
                  <w:tcW w:w="2410" w:type="dxa"/>
                  <w:tcBorders>
                    <w:top w:val="single" w:sz="4" w:space="0" w:color="auto"/>
                    <w:left w:val="single" w:sz="4" w:space="0" w:color="auto"/>
                    <w:bottom w:val="single" w:sz="4" w:space="0" w:color="auto"/>
                    <w:right w:val="single" w:sz="4" w:space="0" w:color="auto"/>
                  </w:tcBorders>
                  <w:vAlign w:val="center"/>
                </w:tcPr>
                <w:p w14:paraId="2366A6A5"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03</w:t>
                  </w:r>
                </w:p>
              </w:tc>
            </w:tr>
            <w:tr w:rsidR="00385D56" w:rsidRPr="000B0851" w14:paraId="0D34D98A"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5EF643AB"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Ariquemes</w:t>
                  </w:r>
                </w:p>
              </w:tc>
              <w:tc>
                <w:tcPr>
                  <w:tcW w:w="2410" w:type="dxa"/>
                  <w:tcBorders>
                    <w:top w:val="single" w:sz="4" w:space="0" w:color="auto"/>
                    <w:left w:val="single" w:sz="4" w:space="0" w:color="auto"/>
                    <w:bottom w:val="single" w:sz="4" w:space="0" w:color="auto"/>
                    <w:right w:val="single" w:sz="4" w:space="0" w:color="auto"/>
                  </w:tcBorders>
                  <w:vAlign w:val="center"/>
                </w:tcPr>
                <w:p w14:paraId="288EE6B1"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02</w:t>
                  </w:r>
                </w:p>
              </w:tc>
            </w:tr>
            <w:tr w:rsidR="00385D56" w:rsidRPr="000B0851" w14:paraId="5EF3DA8A"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3F8A3051"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Ji-Paraná</w:t>
                  </w:r>
                </w:p>
              </w:tc>
              <w:tc>
                <w:tcPr>
                  <w:tcW w:w="2410" w:type="dxa"/>
                  <w:tcBorders>
                    <w:top w:val="single" w:sz="4" w:space="0" w:color="auto"/>
                    <w:left w:val="single" w:sz="4" w:space="0" w:color="auto"/>
                    <w:bottom w:val="single" w:sz="4" w:space="0" w:color="auto"/>
                    <w:right w:val="single" w:sz="4" w:space="0" w:color="auto"/>
                  </w:tcBorders>
                  <w:vAlign w:val="center"/>
                </w:tcPr>
                <w:p w14:paraId="336C5B35"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02</w:t>
                  </w:r>
                </w:p>
              </w:tc>
            </w:tr>
            <w:tr w:rsidR="00385D56" w:rsidRPr="000B0851" w14:paraId="28E51F4A"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4C13DB9D"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Cacoal</w:t>
                  </w:r>
                </w:p>
              </w:tc>
              <w:tc>
                <w:tcPr>
                  <w:tcW w:w="2410" w:type="dxa"/>
                  <w:tcBorders>
                    <w:top w:val="single" w:sz="4" w:space="0" w:color="auto"/>
                    <w:left w:val="single" w:sz="4" w:space="0" w:color="auto"/>
                    <w:bottom w:val="single" w:sz="4" w:space="0" w:color="auto"/>
                    <w:right w:val="single" w:sz="4" w:space="0" w:color="auto"/>
                  </w:tcBorders>
                  <w:vAlign w:val="center"/>
                </w:tcPr>
                <w:p w14:paraId="30DCFD10"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02</w:t>
                  </w:r>
                </w:p>
              </w:tc>
            </w:tr>
            <w:tr w:rsidR="00385D56" w:rsidRPr="000B0851" w14:paraId="63CB5584"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78EE1081"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Pimenta Bueno</w:t>
                  </w:r>
                </w:p>
              </w:tc>
              <w:tc>
                <w:tcPr>
                  <w:tcW w:w="2410" w:type="dxa"/>
                  <w:tcBorders>
                    <w:top w:val="single" w:sz="4" w:space="0" w:color="auto"/>
                    <w:left w:val="single" w:sz="4" w:space="0" w:color="auto"/>
                    <w:bottom w:val="single" w:sz="4" w:space="0" w:color="auto"/>
                    <w:right w:val="single" w:sz="4" w:space="0" w:color="auto"/>
                  </w:tcBorders>
                  <w:vAlign w:val="center"/>
                </w:tcPr>
                <w:p w14:paraId="5FFC0EA9"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02</w:t>
                  </w:r>
                </w:p>
              </w:tc>
            </w:tr>
            <w:tr w:rsidR="00385D56" w:rsidRPr="000B0851" w14:paraId="74DCDD3E"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0A9C86EB"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Rolim de Moura</w:t>
                  </w:r>
                </w:p>
              </w:tc>
              <w:tc>
                <w:tcPr>
                  <w:tcW w:w="2410" w:type="dxa"/>
                  <w:tcBorders>
                    <w:top w:val="single" w:sz="4" w:space="0" w:color="auto"/>
                    <w:left w:val="single" w:sz="4" w:space="0" w:color="auto"/>
                    <w:bottom w:val="single" w:sz="4" w:space="0" w:color="auto"/>
                    <w:right w:val="single" w:sz="4" w:space="0" w:color="auto"/>
                  </w:tcBorders>
                  <w:vAlign w:val="center"/>
                </w:tcPr>
                <w:p w14:paraId="31F0904E"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02</w:t>
                  </w:r>
                </w:p>
              </w:tc>
            </w:tr>
            <w:tr w:rsidR="00385D56" w:rsidRPr="000B0851" w14:paraId="1F435EAA"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58209CB7"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Vilhena</w:t>
                  </w:r>
                </w:p>
              </w:tc>
              <w:tc>
                <w:tcPr>
                  <w:tcW w:w="2410" w:type="dxa"/>
                  <w:tcBorders>
                    <w:top w:val="single" w:sz="4" w:space="0" w:color="auto"/>
                    <w:left w:val="single" w:sz="4" w:space="0" w:color="auto"/>
                    <w:bottom w:val="single" w:sz="4" w:space="0" w:color="auto"/>
                    <w:right w:val="single" w:sz="4" w:space="0" w:color="auto"/>
                  </w:tcBorders>
                  <w:vAlign w:val="center"/>
                </w:tcPr>
                <w:p w14:paraId="762908CC" w14:textId="77777777"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02</w:t>
                  </w:r>
                </w:p>
              </w:tc>
            </w:tr>
            <w:tr w:rsidR="00385D56" w:rsidRPr="000B0851" w14:paraId="47321E37"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070AD465"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Jaru</w:t>
                  </w:r>
                </w:p>
              </w:tc>
              <w:tc>
                <w:tcPr>
                  <w:tcW w:w="2410" w:type="dxa"/>
                  <w:tcBorders>
                    <w:top w:val="single" w:sz="4" w:space="0" w:color="auto"/>
                    <w:left w:val="single" w:sz="4" w:space="0" w:color="auto"/>
                    <w:bottom w:val="single" w:sz="4" w:space="0" w:color="auto"/>
                    <w:right w:val="single" w:sz="4" w:space="0" w:color="auto"/>
                  </w:tcBorders>
                  <w:vAlign w:val="center"/>
                </w:tcPr>
                <w:p w14:paraId="4582D4FF" w14:textId="3D17D96F"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w:t>
                  </w:r>
                  <w:r>
                    <w:rPr>
                      <w:rFonts w:ascii="Arial" w:hAnsi="Arial" w:cs="Arial"/>
                      <w:sz w:val="22"/>
                      <w:szCs w:val="22"/>
                    </w:rPr>
                    <w:t>2</w:t>
                  </w:r>
                </w:p>
              </w:tc>
            </w:tr>
            <w:tr w:rsidR="00385D56" w:rsidRPr="000B0851" w14:paraId="2F1064A7" w14:textId="77777777" w:rsidTr="006F14EC">
              <w:trPr>
                <w:trHeight w:val="284"/>
                <w:jc w:val="center"/>
              </w:trPr>
              <w:tc>
                <w:tcPr>
                  <w:tcW w:w="2763" w:type="dxa"/>
                  <w:tcBorders>
                    <w:top w:val="single" w:sz="4" w:space="0" w:color="auto"/>
                    <w:left w:val="single" w:sz="4" w:space="0" w:color="auto"/>
                    <w:bottom w:val="single" w:sz="4" w:space="0" w:color="auto"/>
                    <w:right w:val="single" w:sz="4" w:space="0" w:color="auto"/>
                  </w:tcBorders>
                  <w:vAlign w:val="center"/>
                </w:tcPr>
                <w:p w14:paraId="595CD89B" w14:textId="77777777" w:rsidR="00385D56" w:rsidRPr="000B0851" w:rsidRDefault="00385D56" w:rsidP="00385D56">
                  <w:pPr>
                    <w:pStyle w:val="PargrafodaLista1"/>
                    <w:autoSpaceDE w:val="0"/>
                    <w:autoSpaceDN w:val="0"/>
                    <w:adjustRightInd w:val="0"/>
                    <w:ind w:left="0"/>
                    <w:contextualSpacing/>
                    <w:jc w:val="both"/>
                    <w:rPr>
                      <w:rFonts w:ascii="Arial" w:hAnsi="Arial" w:cs="Arial"/>
                      <w:sz w:val="22"/>
                      <w:szCs w:val="22"/>
                    </w:rPr>
                  </w:pPr>
                  <w:r w:rsidRPr="000B0851">
                    <w:rPr>
                      <w:rFonts w:ascii="Arial" w:hAnsi="Arial" w:cs="Arial"/>
                      <w:sz w:val="22"/>
                      <w:szCs w:val="22"/>
                    </w:rPr>
                    <w:t>Rolim de Moura</w:t>
                  </w:r>
                </w:p>
              </w:tc>
              <w:tc>
                <w:tcPr>
                  <w:tcW w:w="2410" w:type="dxa"/>
                  <w:tcBorders>
                    <w:top w:val="single" w:sz="4" w:space="0" w:color="auto"/>
                    <w:left w:val="single" w:sz="4" w:space="0" w:color="auto"/>
                    <w:bottom w:val="single" w:sz="4" w:space="0" w:color="auto"/>
                    <w:right w:val="single" w:sz="4" w:space="0" w:color="auto"/>
                  </w:tcBorders>
                  <w:vAlign w:val="center"/>
                </w:tcPr>
                <w:p w14:paraId="59EE8926" w14:textId="4F7E7120" w:rsidR="00385D56" w:rsidRPr="000B0851" w:rsidRDefault="00385D56" w:rsidP="00385D56">
                  <w:pPr>
                    <w:pStyle w:val="PargrafodaLista1"/>
                    <w:autoSpaceDE w:val="0"/>
                    <w:autoSpaceDN w:val="0"/>
                    <w:adjustRightInd w:val="0"/>
                    <w:ind w:left="0"/>
                    <w:contextualSpacing/>
                    <w:jc w:val="center"/>
                    <w:rPr>
                      <w:rFonts w:ascii="Arial" w:hAnsi="Arial" w:cs="Arial"/>
                      <w:sz w:val="22"/>
                      <w:szCs w:val="22"/>
                    </w:rPr>
                  </w:pPr>
                  <w:r w:rsidRPr="000B0851">
                    <w:rPr>
                      <w:rFonts w:ascii="Arial" w:hAnsi="Arial" w:cs="Arial"/>
                      <w:sz w:val="22"/>
                      <w:szCs w:val="22"/>
                    </w:rPr>
                    <w:t>0</w:t>
                  </w:r>
                  <w:r>
                    <w:rPr>
                      <w:rFonts w:ascii="Arial" w:hAnsi="Arial" w:cs="Arial"/>
                      <w:sz w:val="22"/>
                      <w:szCs w:val="22"/>
                    </w:rPr>
                    <w:t>2</w:t>
                  </w:r>
                </w:p>
              </w:tc>
            </w:tr>
            <w:tr w:rsidR="00385D56" w:rsidRPr="007F784A" w14:paraId="6CB82E04" w14:textId="77777777" w:rsidTr="00385D56">
              <w:trPr>
                <w:trHeight w:val="284"/>
                <w:jc w:val="center"/>
              </w:trPr>
              <w:tc>
                <w:tcPr>
                  <w:tcW w:w="2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66D227" w14:textId="77777777" w:rsidR="00385D56" w:rsidRPr="00385D56" w:rsidRDefault="00385D56" w:rsidP="00385D56">
                  <w:pPr>
                    <w:pStyle w:val="PargrafodaLista1"/>
                    <w:autoSpaceDE w:val="0"/>
                    <w:autoSpaceDN w:val="0"/>
                    <w:adjustRightInd w:val="0"/>
                    <w:ind w:left="0"/>
                    <w:contextualSpacing/>
                    <w:jc w:val="right"/>
                    <w:rPr>
                      <w:rFonts w:ascii="Arial" w:hAnsi="Arial" w:cs="Arial"/>
                      <w:b/>
                      <w:bCs/>
                      <w:sz w:val="22"/>
                      <w:szCs w:val="22"/>
                    </w:rPr>
                  </w:pPr>
                  <w:r w:rsidRPr="00385D56">
                    <w:rPr>
                      <w:rFonts w:ascii="Arial" w:hAnsi="Arial" w:cs="Arial"/>
                      <w:b/>
                      <w:bCs/>
                      <w:sz w:val="22"/>
                      <w:szCs w:val="22"/>
                    </w:rPr>
                    <w:t>TOTAL</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98F9E9" w14:textId="5F34BD78" w:rsidR="00385D56" w:rsidRPr="00385D56" w:rsidRDefault="00AB0B4E" w:rsidP="00AB0B4E">
                  <w:pPr>
                    <w:pStyle w:val="PargrafodaLista1"/>
                    <w:autoSpaceDE w:val="0"/>
                    <w:autoSpaceDN w:val="0"/>
                    <w:adjustRightInd w:val="0"/>
                    <w:ind w:left="0"/>
                    <w:contextualSpacing/>
                    <w:jc w:val="center"/>
                    <w:rPr>
                      <w:rFonts w:ascii="Arial" w:hAnsi="Arial" w:cs="Arial"/>
                      <w:b/>
                      <w:bCs/>
                      <w:sz w:val="22"/>
                      <w:szCs w:val="22"/>
                    </w:rPr>
                  </w:pPr>
                  <w:r>
                    <w:rPr>
                      <w:rFonts w:ascii="Arial" w:hAnsi="Arial" w:cs="Arial"/>
                      <w:b/>
                      <w:bCs/>
                      <w:sz w:val="22"/>
                      <w:szCs w:val="22"/>
                    </w:rPr>
                    <w:t>19</w:t>
                  </w:r>
                </w:p>
              </w:tc>
            </w:tr>
          </w:tbl>
          <w:p w14:paraId="70CA4F81" w14:textId="77777777" w:rsidR="00385D56" w:rsidRDefault="00385D56" w:rsidP="00385D56">
            <w:pPr>
              <w:spacing w:after="240"/>
              <w:ind w:left="1000"/>
              <w:jc w:val="both"/>
              <w:rPr>
                <w:rFonts w:cs="Arial"/>
                <w:sz w:val="22"/>
                <w:szCs w:val="22"/>
              </w:rPr>
            </w:pPr>
          </w:p>
          <w:p w14:paraId="1C58F20A" w14:textId="77777777" w:rsidR="00385D56" w:rsidRPr="0073281A" w:rsidRDefault="00385D56" w:rsidP="00AB0B4E">
            <w:pPr>
              <w:pStyle w:val="PargrafodaLista"/>
              <w:numPr>
                <w:ilvl w:val="1"/>
                <w:numId w:val="1"/>
              </w:numPr>
              <w:spacing w:after="240"/>
              <w:jc w:val="both"/>
              <w:rPr>
                <w:rFonts w:cs="Arial"/>
                <w:sz w:val="22"/>
                <w:szCs w:val="22"/>
              </w:rPr>
            </w:pPr>
            <w:r w:rsidRPr="0073281A">
              <w:rPr>
                <w:rFonts w:cs="Arial"/>
                <w:sz w:val="22"/>
                <w:szCs w:val="22"/>
              </w:rPr>
              <w:t>A CONTRATANTE poderá solicitar a inclusão de municípios e/ou credenciados, durante a vigência do contrato, com prévia solicitação, sem ônus para a CONTRATANTE e prazo de 30</w:t>
            </w:r>
            <w:r>
              <w:rPr>
                <w:rFonts w:cs="Arial"/>
                <w:sz w:val="22"/>
                <w:szCs w:val="22"/>
              </w:rPr>
              <w:t xml:space="preserve"> </w:t>
            </w:r>
            <w:r w:rsidRPr="0073281A">
              <w:rPr>
                <w:rFonts w:cs="Arial"/>
                <w:sz w:val="22"/>
                <w:szCs w:val="22"/>
              </w:rPr>
              <w:t>(trinta) dias para o credenciamento;</w:t>
            </w:r>
          </w:p>
          <w:p w14:paraId="1B4A2BF2" w14:textId="502FA6A3" w:rsidR="00385D56" w:rsidRPr="002D3347" w:rsidRDefault="00AB0B4E" w:rsidP="00AB0B4E">
            <w:pPr>
              <w:pStyle w:val="PargrafodaLista"/>
              <w:numPr>
                <w:ilvl w:val="1"/>
                <w:numId w:val="1"/>
              </w:numPr>
              <w:spacing w:after="240"/>
              <w:jc w:val="both"/>
              <w:rPr>
                <w:rFonts w:cs="Arial"/>
                <w:b/>
                <w:sz w:val="22"/>
                <w:szCs w:val="22"/>
              </w:rPr>
            </w:pPr>
            <w:r w:rsidRPr="008D50C7">
              <w:rPr>
                <w:rFonts w:cs="Arial"/>
                <w:bCs/>
                <w:sz w:val="22"/>
                <w:szCs w:val="22"/>
              </w:rPr>
              <w:t xml:space="preserve">A </w:t>
            </w:r>
            <w:r w:rsidRPr="008D50C7">
              <w:rPr>
                <w:rFonts w:cs="Arial"/>
                <w:sz w:val="22"/>
                <w:szCs w:val="22"/>
                <w:shd w:val="clear" w:color="auto" w:fill="FFFFFF" w:themeFill="background1"/>
              </w:rPr>
              <w:t>rede de estabelecimento credenciados</w:t>
            </w:r>
            <w:r w:rsidRPr="008D50C7">
              <w:rPr>
                <w:rFonts w:cs="Arial"/>
                <w:bCs/>
                <w:sz w:val="22"/>
                <w:szCs w:val="22"/>
                <w:shd w:val="clear" w:color="auto" w:fill="FFFFFF" w:themeFill="background1"/>
              </w:rPr>
              <w:t xml:space="preserve"> </w:t>
            </w:r>
            <w:r w:rsidR="00385D56" w:rsidRPr="0073281A">
              <w:rPr>
                <w:rFonts w:cs="Arial"/>
                <w:sz w:val="22"/>
                <w:szCs w:val="22"/>
              </w:rPr>
              <w:t xml:space="preserve">que irão prestar </w:t>
            </w:r>
            <w:r w:rsidR="00385D56">
              <w:rPr>
                <w:rFonts w:cs="Arial"/>
                <w:sz w:val="22"/>
                <w:szCs w:val="22"/>
              </w:rPr>
              <w:t xml:space="preserve">o serviço de lavagem veicular </w:t>
            </w:r>
            <w:r w:rsidR="00385D56" w:rsidRPr="0073281A">
              <w:rPr>
                <w:rFonts w:cs="Arial"/>
                <w:sz w:val="22"/>
                <w:szCs w:val="22"/>
              </w:rPr>
              <w:t xml:space="preserve">dos veículos, nos municípios onde existe </w:t>
            </w:r>
            <w:r w:rsidR="00385D56">
              <w:rPr>
                <w:rFonts w:cs="Arial"/>
                <w:sz w:val="22"/>
                <w:szCs w:val="22"/>
              </w:rPr>
              <w:t>as unidades regionais do Sebrae Rondônia</w:t>
            </w:r>
            <w:r w:rsidR="00385D56" w:rsidRPr="0073281A">
              <w:rPr>
                <w:rFonts w:cs="Arial"/>
                <w:sz w:val="22"/>
                <w:szCs w:val="22"/>
              </w:rPr>
              <w:t xml:space="preserve">, deverão estar localizados dentro de um raio de distância máximo de </w:t>
            </w:r>
            <w:r w:rsidR="00385D56">
              <w:rPr>
                <w:rFonts w:cs="Arial"/>
                <w:sz w:val="22"/>
                <w:szCs w:val="22"/>
              </w:rPr>
              <w:t>10</w:t>
            </w:r>
            <w:r w:rsidR="00385D56" w:rsidRPr="0073281A">
              <w:rPr>
                <w:rFonts w:cs="Arial"/>
                <w:sz w:val="22"/>
                <w:szCs w:val="22"/>
              </w:rPr>
              <w:t xml:space="preserve"> km dos respectivos escritórios, conforme endereços</w:t>
            </w:r>
            <w:r w:rsidR="00385D56">
              <w:rPr>
                <w:rFonts w:cs="Arial"/>
                <w:sz w:val="22"/>
                <w:szCs w:val="22"/>
              </w:rPr>
              <w:t>:</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6"/>
              <w:gridCol w:w="6319"/>
            </w:tblGrid>
            <w:tr w:rsidR="00385D56" w:rsidRPr="007F784A" w14:paraId="2077B54C"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bottom"/>
                </w:tcPr>
                <w:p w14:paraId="0784B33E" w14:textId="77777777" w:rsidR="00385D56" w:rsidRPr="007F784A" w:rsidRDefault="00385D56" w:rsidP="00385D56">
                  <w:pPr>
                    <w:jc w:val="center"/>
                    <w:rPr>
                      <w:rFonts w:cs="Arial"/>
                      <w:b/>
                      <w:bCs/>
                      <w:sz w:val="22"/>
                      <w:szCs w:val="22"/>
                    </w:rPr>
                  </w:pPr>
                  <w:r w:rsidRPr="007F784A">
                    <w:rPr>
                      <w:rFonts w:cs="Arial"/>
                      <w:b/>
                      <w:bCs/>
                      <w:sz w:val="22"/>
                      <w:szCs w:val="22"/>
                    </w:rPr>
                    <w:t>REGIONAL</w:t>
                  </w:r>
                </w:p>
              </w:tc>
              <w:tc>
                <w:tcPr>
                  <w:tcW w:w="6319" w:type="dxa"/>
                  <w:tcBorders>
                    <w:top w:val="single" w:sz="4" w:space="0" w:color="auto"/>
                    <w:left w:val="single" w:sz="4" w:space="0" w:color="auto"/>
                    <w:bottom w:val="single" w:sz="4" w:space="0" w:color="auto"/>
                    <w:right w:val="single" w:sz="4" w:space="0" w:color="auto"/>
                  </w:tcBorders>
                  <w:noWrap/>
                  <w:vAlign w:val="bottom"/>
                </w:tcPr>
                <w:p w14:paraId="08DCFA37" w14:textId="77777777" w:rsidR="00385D56" w:rsidRPr="007F784A" w:rsidRDefault="00385D56" w:rsidP="00385D56">
                  <w:pPr>
                    <w:jc w:val="center"/>
                    <w:rPr>
                      <w:rFonts w:cs="Arial"/>
                      <w:b/>
                      <w:bCs/>
                      <w:sz w:val="22"/>
                      <w:szCs w:val="22"/>
                    </w:rPr>
                  </w:pPr>
                  <w:r w:rsidRPr="007F784A">
                    <w:rPr>
                      <w:rFonts w:cs="Arial"/>
                      <w:b/>
                      <w:bCs/>
                      <w:sz w:val="22"/>
                      <w:szCs w:val="22"/>
                    </w:rPr>
                    <w:t>ENDEREÇO</w:t>
                  </w:r>
                </w:p>
              </w:tc>
            </w:tr>
            <w:tr w:rsidR="00385D56" w:rsidRPr="007F784A" w14:paraId="2F4F3E90"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2B72E99F" w14:textId="77777777" w:rsidR="00385D56" w:rsidRPr="007F784A" w:rsidRDefault="00385D56" w:rsidP="00385D56">
                  <w:pPr>
                    <w:jc w:val="center"/>
                    <w:rPr>
                      <w:rFonts w:cs="Arial"/>
                      <w:sz w:val="22"/>
                      <w:szCs w:val="22"/>
                    </w:rPr>
                  </w:pPr>
                  <w:r w:rsidRPr="007F784A">
                    <w:rPr>
                      <w:rFonts w:cs="Arial"/>
                      <w:sz w:val="22"/>
                      <w:szCs w:val="22"/>
                    </w:rPr>
                    <w:t>PORTO VELHO</w:t>
                  </w:r>
                </w:p>
              </w:tc>
              <w:tc>
                <w:tcPr>
                  <w:tcW w:w="6319" w:type="dxa"/>
                  <w:tcBorders>
                    <w:top w:val="single" w:sz="4" w:space="0" w:color="auto"/>
                    <w:left w:val="single" w:sz="4" w:space="0" w:color="auto"/>
                    <w:bottom w:val="single" w:sz="4" w:space="0" w:color="auto"/>
                    <w:right w:val="single" w:sz="4" w:space="0" w:color="auto"/>
                  </w:tcBorders>
                  <w:vAlign w:val="center"/>
                </w:tcPr>
                <w:p w14:paraId="72793766" w14:textId="77777777" w:rsidR="00385D56" w:rsidRPr="007F784A" w:rsidRDefault="00385D56" w:rsidP="00385D56">
                  <w:pPr>
                    <w:jc w:val="center"/>
                    <w:rPr>
                      <w:rFonts w:cs="Arial"/>
                      <w:sz w:val="22"/>
                      <w:szCs w:val="22"/>
                    </w:rPr>
                  </w:pPr>
                  <w:r w:rsidRPr="007F784A">
                    <w:rPr>
                      <w:rFonts w:cs="Arial"/>
                      <w:sz w:val="22"/>
                      <w:szCs w:val="22"/>
                    </w:rPr>
                    <w:t>Av. Campos Sales, nº 3421, Bairro Olaria</w:t>
                  </w:r>
                </w:p>
              </w:tc>
            </w:tr>
            <w:tr w:rsidR="00385D56" w:rsidRPr="007F784A" w14:paraId="7E11BB5E"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0E1FF38E" w14:textId="77777777" w:rsidR="00385D56" w:rsidRPr="007F784A" w:rsidRDefault="00385D56" w:rsidP="00385D56">
                  <w:pPr>
                    <w:jc w:val="center"/>
                    <w:rPr>
                      <w:rFonts w:cs="Arial"/>
                      <w:sz w:val="22"/>
                      <w:szCs w:val="22"/>
                    </w:rPr>
                  </w:pPr>
                  <w:r w:rsidRPr="007F784A">
                    <w:rPr>
                      <w:rFonts w:cs="Arial"/>
                      <w:sz w:val="22"/>
                      <w:szCs w:val="22"/>
                    </w:rPr>
                    <w:t>ARIQUEMES</w:t>
                  </w:r>
                </w:p>
              </w:tc>
              <w:tc>
                <w:tcPr>
                  <w:tcW w:w="6319" w:type="dxa"/>
                  <w:tcBorders>
                    <w:top w:val="single" w:sz="4" w:space="0" w:color="auto"/>
                    <w:left w:val="single" w:sz="4" w:space="0" w:color="auto"/>
                    <w:bottom w:val="single" w:sz="4" w:space="0" w:color="auto"/>
                    <w:right w:val="single" w:sz="4" w:space="0" w:color="auto"/>
                  </w:tcBorders>
                  <w:vAlign w:val="center"/>
                </w:tcPr>
                <w:p w14:paraId="7ACF4EDF" w14:textId="77777777" w:rsidR="00385D56" w:rsidRPr="007F784A" w:rsidRDefault="00385D56" w:rsidP="00385D56">
                  <w:pPr>
                    <w:jc w:val="center"/>
                    <w:rPr>
                      <w:rFonts w:cs="Arial"/>
                      <w:sz w:val="22"/>
                      <w:szCs w:val="22"/>
                    </w:rPr>
                  </w:pPr>
                  <w:r w:rsidRPr="007F784A">
                    <w:rPr>
                      <w:rFonts w:cs="Arial"/>
                      <w:sz w:val="22"/>
                      <w:szCs w:val="22"/>
                    </w:rPr>
                    <w:t>Av. Tancredo Neves, 1730 - Setor Institucional</w:t>
                  </w:r>
                </w:p>
              </w:tc>
            </w:tr>
            <w:tr w:rsidR="00385D56" w:rsidRPr="007F784A" w14:paraId="6CD6D39E"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094DF6D1" w14:textId="77777777" w:rsidR="00385D56" w:rsidRPr="007F784A" w:rsidRDefault="00385D56" w:rsidP="00385D56">
                  <w:pPr>
                    <w:jc w:val="center"/>
                    <w:rPr>
                      <w:rFonts w:cs="Arial"/>
                      <w:sz w:val="22"/>
                      <w:szCs w:val="22"/>
                    </w:rPr>
                  </w:pPr>
                  <w:r w:rsidRPr="007F784A">
                    <w:rPr>
                      <w:rFonts w:cs="Arial"/>
                      <w:sz w:val="22"/>
                      <w:szCs w:val="22"/>
                    </w:rPr>
                    <w:t>JI-PARANÁ</w:t>
                  </w:r>
                </w:p>
              </w:tc>
              <w:tc>
                <w:tcPr>
                  <w:tcW w:w="6319" w:type="dxa"/>
                  <w:tcBorders>
                    <w:top w:val="single" w:sz="4" w:space="0" w:color="auto"/>
                    <w:left w:val="single" w:sz="4" w:space="0" w:color="auto"/>
                    <w:bottom w:val="single" w:sz="4" w:space="0" w:color="auto"/>
                    <w:right w:val="single" w:sz="4" w:space="0" w:color="auto"/>
                  </w:tcBorders>
                  <w:vAlign w:val="center"/>
                </w:tcPr>
                <w:p w14:paraId="0F027889" w14:textId="77777777" w:rsidR="00385D56" w:rsidRPr="007F784A" w:rsidRDefault="00385D56" w:rsidP="00385D56">
                  <w:pPr>
                    <w:jc w:val="center"/>
                    <w:rPr>
                      <w:rFonts w:cs="Arial"/>
                      <w:sz w:val="22"/>
                      <w:szCs w:val="22"/>
                    </w:rPr>
                  </w:pPr>
                  <w:r w:rsidRPr="007F784A">
                    <w:rPr>
                      <w:rFonts w:cs="Arial"/>
                      <w:sz w:val="22"/>
                      <w:szCs w:val="22"/>
                    </w:rPr>
                    <w:t xml:space="preserve">Rua Raimundo Alves </w:t>
                  </w:r>
                  <w:r>
                    <w:rPr>
                      <w:rFonts w:cs="Arial"/>
                      <w:sz w:val="22"/>
                      <w:szCs w:val="22"/>
                    </w:rPr>
                    <w:t xml:space="preserve">de Abreu </w:t>
                  </w:r>
                  <w:r w:rsidRPr="007F784A">
                    <w:rPr>
                      <w:rFonts w:cs="Arial"/>
                      <w:sz w:val="22"/>
                      <w:szCs w:val="22"/>
                    </w:rPr>
                    <w:t>da Silva, 742 – Centro</w:t>
                  </w:r>
                </w:p>
              </w:tc>
            </w:tr>
            <w:tr w:rsidR="00385D56" w:rsidRPr="007F784A" w14:paraId="6CD604B6"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088148EA" w14:textId="77777777" w:rsidR="00385D56" w:rsidRPr="007F784A" w:rsidRDefault="00385D56" w:rsidP="00385D56">
                  <w:pPr>
                    <w:jc w:val="center"/>
                    <w:rPr>
                      <w:rFonts w:cs="Arial"/>
                      <w:sz w:val="22"/>
                      <w:szCs w:val="22"/>
                    </w:rPr>
                  </w:pPr>
                  <w:r w:rsidRPr="007F784A">
                    <w:rPr>
                      <w:rFonts w:cs="Arial"/>
                      <w:sz w:val="22"/>
                      <w:szCs w:val="22"/>
                    </w:rPr>
                    <w:t>CACOAL</w:t>
                  </w:r>
                </w:p>
              </w:tc>
              <w:tc>
                <w:tcPr>
                  <w:tcW w:w="6319" w:type="dxa"/>
                  <w:tcBorders>
                    <w:top w:val="single" w:sz="4" w:space="0" w:color="auto"/>
                    <w:left w:val="single" w:sz="4" w:space="0" w:color="auto"/>
                    <w:bottom w:val="single" w:sz="4" w:space="0" w:color="auto"/>
                    <w:right w:val="single" w:sz="4" w:space="0" w:color="auto"/>
                  </w:tcBorders>
                  <w:vAlign w:val="center"/>
                </w:tcPr>
                <w:p w14:paraId="62D6FDDD" w14:textId="77777777" w:rsidR="00385D56" w:rsidRPr="007F784A" w:rsidRDefault="00385D56" w:rsidP="00385D56">
                  <w:pPr>
                    <w:jc w:val="center"/>
                    <w:rPr>
                      <w:rFonts w:cs="Arial"/>
                      <w:sz w:val="22"/>
                      <w:szCs w:val="22"/>
                    </w:rPr>
                  </w:pPr>
                  <w:r w:rsidRPr="007F784A">
                    <w:rPr>
                      <w:rFonts w:cs="Arial"/>
                      <w:sz w:val="22"/>
                      <w:szCs w:val="22"/>
                    </w:rPr>
                    <w:t>Rua Castelo Branco, 17020 – Incra</w:t>
                  </w:r>
                </w:p>
              </w:tc>
            </w:tr>
            <w:tr w:rsidR="00385D56" w:rsidRPr="007F784A" w14:paraId="3A375169"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697FBCDD" w14:textId="77777777" w:rsidR="00385D56" w:rsidRPr="007F784A" w:rsidRDefault="00385D56" w:rsidP="00385D56">
                  <w:pPr>
                    <w:jc w:val="center"/>
                    <w:rPr>
                      <w:rFonts w:cs="Arial"/>
                      <w:sz w:val="22"/>
                      <w:szCs w:val="22"/>
                    </w:rPr>
                  </w:pPr>
                  <w:r w:rsidRPr="007F784A">
                    <w:rPr>
                      <w:rFonts w:cs="Arial"/>
                      <w:sz w:val="22"/>
                      <w:szCs w:val="22"/>
                    </w:rPr>
                    <w:t>PIMENTA BUENO</w:t>
                  </w:r>
                </w:p>
              </w:tc>
              <w:tc>
                <w:tcPr>
                  <w:tcW w:w="6319" w:type="dxa"/>
                  <w:tcBorders>
                    <w:top w:val="single" w:sz="4" w:space="0" w:color="auto"/>
                    <w:left w:val="single" w:sz="4" w:space="0" w:color="auto"/>
                    <w:bottom w:val="single" w:sz="4" w:space="0" w:color="auto"/>
                    <w:right w:val="single" w:sz="4" w:space="0" w:color="auto"/>
                  </w:tcBorders>
                  <w:vAlign w:val="center"/>
                </w:tcPr>
                <w:p w14:paraId="647D6923" w14:textId="77777777" w:rsidR="00385D56" w:rsidRPr="007F784A" w:rsidRDefault="00385D56" w:rsidP="00385D56">
                  <w:pPr>
                    <w:jc w:val="center"/>
                    <w:rPr>
                      <w:rFonts w:cs="Arial"/>
                      <w:sz w:val="22"/>
                      <w:szCs w:val="22"/>
                    </w:rPr>
                  </w:pPr>
                  <w:r w:rsidRPr="007F784A">
                    <w:rPr>
                      <w:rFonts w:cs="Arial"/>
                      <w:sz w:val="22"/>
                      <w:szCs w:val="22"/>
                    </w:rPr>
                    <w:t>Rua Fagundes Varela, 361 – Centro</w:t>
                  </w:r>
                </w:p>
              </w:tc>
            </w:tr>
            <w:tr w:rsidR="00385D56" w:rsidRPr="007F784A" w14:paraId="6F616541"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773AFFFC" w14:textId="77777777" w:rsidR="00385D56" w:rsidRPr="007F784A" w:rsidRDefault="00385D56" w:rsidP="00385D56">
                  <w:pPr>
                    <w:jc w:val="center"/>
                    <w:rPr>
                      <w:rFonts w:cs="Arial"/>
                      <w:sz w:val="22"/>
                      <w:szCs w:val="22"/>
                    </w:rPr>
                  </w:pPr>
                  <w:r w:rsidRPr="007F784A">
                    <w:rPr>
                      <w:rFonts w:cs="Arial"/>
                      <w:sz w:val="22"/>
                      <w:szCs w:val="22"/>
                    </w:rPr>
                    <w:t>VILHENA</w:t>
                  </w:r>
                </w:p>
              </w:tc>
              <w:tc>
                <w:tcPr>
                  <w:tcW w:w="6319" w:type="dxa"/>
                  <w:tcBorders>
                    <w:top w:val="single" w:sz="4" w:space="0" w:color="auto"/>
                    <w:left w:val="single" w:sz="4" w:space="0" w:color="auto"/>
                    <w:bottom w:val="single" w:sz="4" w:space="0" w:color="auto"/>
                    <w:right w:val="single" w:sz="4" w:space="0" w:color="auto"/>
                  </w:tcBorders>
                  <w:vAlign w:val="center"/>
                </w:tcPr>
                <w:p w14:paraId="2D7B5465" w14:textId="77777777" w:rsidR="00385D56" w:rsidRPr="007F784A" w:rsidRDefault="00385D56" w:rsidP="00385D56">
                  <w:pPr>
                    <w:jc w:val="center"/>
                    <w:rPr>
                      <w:rFonts w:cs="Arial"/>
                      <w:sz w:val="22"/>
                      <w:szCs w:val="22"/>
                    </w:rPr>
                  </w:pPr>
                  <w:r w:rsidRPr="007F784A">
                    <w:rPr>
                      <w:rFonts w:cs="Arial"/>
                      <w:sz w:val="22"/>
                      <w:szCs w:val="22"/>
                    </w:rPr>
                    <w:t>Av. Roni de Castro Pereira, 4061 – Setor 05 – Nova Vilhena</w:t>
                  </w:r>
                </w:p>
              </w:tc>
            </w:tr>
            <w:tr w:rsidR="00385D56" w:rsidRPr="007F784A" w14:paraId="4F1AB431"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06766228" w14:textId="77777777" w:rsidR="00385D56" w:rsidRPr="007F784A" w:rsidRDefault="00385D56" w:rsidP="00385D56">
                  <w:pPr>
                    <w:jc w:val="center"/>
                    <w:rPr>
                      <w:rFonts w:cs="Arial"/>
                      <w:sz w:val="22"/>
                      <w:szCs w:val="22"/>
                    </w:rPr>
                  </w:pPr>
                  <w:r>
                    <w:rPr>
                      <w:rFonts w:cs="Arial"/>
                      <w:sz w:val="22"/>
                      <w:szCs w:val="22"/>
                    </w:rPr>
                    <w:t>ROLIM DE MOURA</w:t>
                  </w:r>
                </w:p>
              </w:tc>
              <w:tc>
                <w:tcPr>
                  <w:tcW w:w="6319" w:type="dxa"/>
                  <w:tcBorders>
                    <w:top w:val="single" w:sz="4" w:space="0" w:color="auto"/>
                    <w:left w:val="single" w:sz="4" w:space="0" w:color="auto"/>
                    <w:bottom w:val="single" w:sz="4" w:space="0" w:color="auto"/>
                    <w:right w:val="single" w:sz="4" w:space="0" w:color="auto"/>
                  </w:tcBorders>
                  <w:vAlign w:val="center"/>
                </w:tcPr>
                <w:p w14:paraId="06A04F9B" w14:textId="77777777" w:rsidR="00385D56" w:rsidRPr="007F784A" w:rsidRDefault="00385D56" w:rsidP="00385D56">
                  <w:pPr>
                    <w:jc w:val="center"/>
                    <w:rPr>
                      <w:rFonts w:cs="Arial"/>
                      <w:sz w:val="22"/>
                      <w:szCs w:val="22"/>
                    </w:rPr>
                  </w:pPr>
                  <w:r>
                    <w:rPr>
                      <w:rFonts w:cs="Arial"/>
                      <w:sz w:val="22"/>
                      <w:szCs w:val="22"/>
                    </w:rPr>
                    <w:t>Av. 25 de Agosto, nº 6172 –</w:t>
                  </w:r>
                  <w:r w:rsidRPr="0023682F">
                    <w:rPr>
                      <w:rFonts w:cs="Arial"/>
                      <w:sz w:val="22"/>
                      <w:szCs w:val="22"/>
                    </w:rPr>
                    <w:t xml:space="preserve"> Bairro Industrial</w:t>
                  </w:r>
                </w:p>
              </w:tc>
            </w:tr>
            <w:tr w:rsidR="00385D56" w:rsidRPr="007F784A" w14:paraId="772F8C0A" w14:textId="77777777" w:rsidTr="006F14EC">
              <w:trPr>
                <w:trHeight w:val="397"/>
                <w:jc w:val="center"/>
              </w:trPr>
              <w:tc>
                <w:tcPr>
                  <w:tcW w:w="2226" w:type="dxa"/>
                  <w:tcBorders>
                    <w:top w:val="single" w:sz="4" w:space="0" w:color="auto"/>
                    <w:left w:val="single" w:sz="4" w:space="0" w:color="auto"/>
                    <w:bottom w:val="single" w:sz="4" w:space="0" w:color="auto"/>
                    <w:right w:val="single" w:sz="4" w:space="0" w:color="auto"/>
                  </w:tcBorders>
                  <w:noWrap/>
                  <w:vAlign w:val="center"/>
                </w:tcPr>
                <w:p w14:paraId="4E7F8F32" w14:textId="635371CB" w:rsidR="00385D56" w:rsidRPr="007F784A" w:rsidRDefault="00385D56" w:rsidP="00385D56">
                  <w:pPr>
                    <w:jc w:val="center"/>
                    <w:rPr>
                      <w:rFonts w:cs="Arial"/>
                      <w:sz w:val="22"/>
                      <w:szCs w:val="22"/>
                    </w:rPr>
                  </w:pPr>
                  <w:r>
                    <w:rPr>
                      <w:rFonts w:cs="Arial"/>
                      <w:sz w:val="22"/>
                      <w:szCs w:val="22"/>
                    </w:rPr>
                    <w:t>JARU</w:t>
                  </w:r>
                </w:p>
              </w:tc>
              <w:tc>
                <w:tcPr>
                  <w:tcW w:w="6319" w:type="dxa"/>
                  <w:tcBorders>
                    <w:top w:val="single" w:sz="4" w:space="0" w:color="auto"/>
                    <w:left w:val="single" w:sz="4" w:space="0" w:color="auto"/>
                    <w:bottom w:val="single" w:sz="4" w:space="0" w:color="auto"/>
                    <w:right w:val="single" w:sz="4" w:space="0" w:color="auto"/>
                  </w:tcBorders>
                  <w:vAlign w:val="center"/>
                </w:tcPr>
                <w:p w14:paraId="0EA55160" w14:textId="551976BB" w:rsidR="00385D56" w:rsidRPr="007F784A" w:rsidRDefault="00385D56" w:rsidP="00385D56">
                  <w:pPr>
                    <w:jc w:val="center"/>
                    <w:rPr>
                      <w:rFonts w:cs="Arial"/>
                      <w:sz w:val="22"/>
                      <w:szCs w:val="22"/>
                    </w:rPr>
                  </w:pPr>
                  <w:r w:rsidRPr="00385D56">
                    <w:rPr>
                      <w:rFonts w:cs="Arial"/>
                      <w:color w:val="202124"/>
                      <w:sz w:val="22"/>
                      <w:szCs w:val="22"/>
                      <w:shd w:val="clear" w:color="auto" w:fill="FFFFFF"/>
                    </w:rPr>
                    <w:t>R. João Batista, 3038 - St. 1</w:t>
                  </w:r>
                  <w:r>
                    <w:rPr>
                      <w:rFonts w:cs="Arial"/>
                      <w:color w:val="202124"/>
                      <w:sz w:val="21"/>
                      <w:szCs w:val="21"/>
                      <w:shd w:val="clear" w:color="auto" w:fill="FFFFFF"/>
                    </w:rPr>
                    <w:t>, </w:t>
                  </w:r>
                </w:p>
              </w:tc>
            </w:tr>
          </w:tbl>
          <w:p w14:paraId="29837190" w14:textId="77777777" w:rsidR="004D4DF2" w:rsidRPr="004D4DF2" w:rsidRDefault="004D4DF2" w:rsidP="004D4DF2">
            <w:pPr>
              <w:pStyle w:val="PargrafodaLista"/>
              <w:spacing w:after="240"/>
              <w:ind w:left="1074"/>
              <w:jc w:val="both"/>
              <w:rPr>
                <w:rFonts w:cs="Arial"/>
                <w:b/>
                <w:bCs/>
                <w:sz w:val="22"/>
                <w:szCs w:val="22"/>
              </w:rPr>
            </w:pPr>
          </w:p>
          <w:p w14:paraId="415C132E" w14:textId="1DFA61B7" w:rsidR="00385D56" w:rsidRPr="00790CD8" w:rsidRDefault="004D4DF2" w:rsidP="00AB0B4E">
            <w:pPr>
              <w:pStyle w:val="PargrafodaLista"/>
              <w:numPr>
                <w:ilvl w:val="1"/>
                <w:numId w:val="1"/>
              </w:numPr>
              <w:spacing w:after="240"/>
              <w:jc w:val="both"/>
              <w:rPr>
                <w:rFonts w:cs="Arial"/>
                <w:b/>
                <w:bCs/>
                <w:sz w:val="22"/>
                <w:szCs w:val="22"/>
              </w:rPr>
            </w:pPr>
            <w:r>
              <w:rPr>
                <w:rFonts w:cs="Arial"/>
                <w:bCs/>
                <w:kern w:val="2"/>
                <w:sz w:val="22"/>
                <w:szCs w:val="22"/>
                <w:lang w:val="pt-PT"/>
              </w:rPr>
              <w:t xml:space="preserve">As </w:t>
            </w:r>
            <w:r w:rsidRPr="00D16D00">
              <w:rPr>
                <w:rFonts w:cs="Arial"/>
                <w:bCs/>
                <w:kern w:val="2"/>
                <w:sz w:val="22"/>
                <w:szCs w:val="22"/>
                <w:lang w:val="pt-PT"/>
              </w:rPr>
              <w:t>rede</w:t>
            </w:r>
            <w:r>
              <w:rPr>
                <w:rFonts w:cs="Arial"/>
                <w:bCs/>
                <w:kern w:val="2"/>
                <w:sz w:val="22"/>
                <w:szCs w:val="22"/>
                <w:lang w:val="pt-PT"/>
              </w:rPr>
              <w:t>s</w:t>
            </w:r>
            <w:r w:rsidRPr="00D16D00">
              <w:rPr>
                <w:rFonts w:cs="Arial"/>
                <w:bCs/>
                <w:kern w:val="2"/>
                <w:sz w:val="22"/>
                <w:szCs w:val="22"/>
                <w:lang w:val="pt-PT"/>
              </w:rPr>
              <w:t xml:space="preserve"> de estabelecimentos credenciado</w:t>
            </w:r>
            <w:r>
              <w:rPr>
                <w:rFonts w:cs="Arial"/>
                <w:bCs/>
                <w:kern w:val="2"/>
                <w:sz w:val="22"/>
                <w:szCs w:val="22"/>
                <w:lang w:val="pt-PT"/>
              </w:rPr>
              <w:t>s</w:t>
            </w:r>
            <w:r>
              <w:rPr>
                <w:rFonts w:cs="Arial"/>
                <w:sz w:val="22"/>
                <w:szCs w:val="22"/>
              </w:rPr>
              <w:t xml:space="preserve"> </w:t>
            </w:r>
            <w:r w:rsidRPr="0073281A">
              <w:rPr>
                <w:rFonts w:cs="Arial"/>
                <w:sz w:val="22"/>
                <w:szCs w:val="22"/>
              </w:rPr>
              <w:t xml:space="preserve">de </w:t>
            </w:r>
            <w:r>
              <w:rPr>
                <w:rFonts w:cs="Arial"/>
                <w:sz w:val="22"/>
                <w:szCs w:val="22"/>
              </w:rPr>
              <w:t>lavagem veicular</w:t>
            </w:r>
            <w:r w:rsidRPr="0073281A">
              <w:rPr>
                <w:rFonts w:cs="Arial"/>
                <w:sz w:val="22"/>
                <w:szCs w:val="22"/>
              </w:rPr>
              <w:t>,</w:t>
            </w:r>
            <w:r>
              <w:rPr>
                <w:rFonts w:cs="Arial"/>
                <w:sz w:val="22"/>
                <w:szCs w:val="22"/>
              </w:rPr>
              <w:t xml:space="preserve"> deverão</w:t>
            </w:r>
            <w:r w:rsidRPr="0073281A">
              <w:rPr>
                <w:rFonts w:cs="Arial"/>
                <w:sz w:val="22"/>
                <w:szCs w:val="22"/>
              </w:rPr>
              <w:t xml:space="preserve"> obedece</w:t>
            </w:r>
            <w:r>
              <w:rPr>
                <w:rFonts w:cs="Arial"/>
                <w:sz w:val="22"/>
                <w:szCs w:val="22"/>
              </w:rPr>
              <w:t>r</w:t>
            </w:r>
            <w:r w:rsidRPr="0073281A">
              <w:rPr>
                <w:rFonts w:cs="Arial"/>
                <w:sz w:val="22"/>
                <w:szCs w:val="22"/>
              </w:rPr>
              <w:t xml:space="preserve"> às</w:t>
            </w:r>
            <w:r>
              <w:rPr>
                <w:rFonts w:cs="Arial"/>
                <w:sz w:val="22"/>
                <w:szCs w:val="22"/>
              </w:rPr>
              <w:t xml:space="preserve"> licenças ambientai municipais;</w:t>
            </w:r>
          </w:p>
        </w:tc>
      </w:tr>
    </w:tbl>
    <w:p w14:paraId="1003236B" w14:textId="5735F53C" w:rsidR="00C1184A" w:rsidRPr="00790CD8" w:rsidRDefault="00C1184A" w:rsidP="00E01311">
      <w:pPr>
        <w:pStyle w:val="Cabealho"/>
        <w:rPr>
          <w:rFonts w:cs="Arial"/>
          <w:b/>
          <w:color w:val="FF0000"/>
          <w:sz w:val="22"/>
          <w:szCs w:val="22"/>
        </w:rPr>
      </w:pPr>
    </w:p>
    <w:sectPr w:rsidR="00C1184A" w:rsidRPr="00790CD8" w:rsidSect="006125FD">
      <w:headerReference w:type="default" r:id="rId8"/>
      <w:pgSz w:w="12240" w:h="15840"/>
      <w:pgMar w:top="1701" w:right="900" w:bottom="993"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81144" w14:textId="77777777" w:rsidR="00C15224" w:rsidRDefault="00C15224">
      <w:r>
        <w:separator/>
      </w:r>
    </w:p>
  </w:endnote>
  <w:endnote w:type="continuationSeparator" w:id="0">
    <w:p w14:paraId="5269FB4A" w14:textId="77777777" w:rsidR="00C15224" w:rsidRDefault="00C1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Humnst777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828E" w14:textId="77777777" w:rsidR="00C15224" w:rsidRDefault="00C15224">
      <w:r>
        <w:separator/>
      </w:r>
    </w:p>
  </w:footnote>
  <w:footnote w:type="continuationSeparator" w:id="0">
    <w:p w14:paraId="2816CA8F" w14:textId="77777777" w:rsidR="00C15224" w:rsidRDefault="00C1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57"/>
      <w:gridCol w:w="5818"/>
      <w:gridCol w:w="1837"/>
    </w:tblGrid>
    <w:tr w:rsidR="00C15224" w14:paraId="77058897" w14:textId="77777777" w:rsidTr="001B25A6">
      <w:trPr>
        <w:cantSplit/>
        <w:trHeight w:val="587"/>
      </w:trPr>
      <w:tc>
        <w:tcPr>
          <w:tcW w:w="1957" w:type="dxa"/>
          <w:vMerge w:val="restart"/>
          <w:tcBorders>
            <w:top w:val="single" w:sz="4" w:space="0" w:color="auto"/>
            <w:left w:val="single" w:sz="4" w:space="0" w:color="auto"/>
            <w:bottom w:val="single" w:sz="4" w:space="0" w:color="auto"/>
            <w:right w:val="single" w:sz="4" w:space="0" w:color="auto"/>
          </w:tcBorders>
        </w:tcPr>
        <w:p w14:paraId="3CF3A05B" w14:textId="77777777" w:rsidR="00C15224" w:rsidRPr="00CD24DF" w:rsidRDefault="00C15224" w:rsidP="00CD24DF">
          <w:pPr>
            <w:jc w:val="both"/>
            <w:rPr>
              <w:rFonts w:cs="Arial"/>
              <w:b/>
              <w:color w:val="1E1E1E"/>
              <w:sz w:val="22"/>
              <w:szCs w:val="22"/>
            </w:rPr>
          </w:pPr>
          <w:r>
            <w:rPr>
              <w:rFonts w:cs="Arial"/>
              <w:b/>
              <w:noProof/>
              <w:color w:val="1E1E1E"/>
              <w:sz w:val="22"/>
              <w:szCs w:val="22"/>
            </w:rPr>
            <w:drawing>
              <wp:inline distT="0" distB="0" distL="0" distR="0" wp14:anchorId="53E18AAF" wp14:editId="0E924082">
                <wp:extent cx="1191936" cy="854016"/>
                <wp:effectExtent l="0" t="0" r="8255" b="3810"/>
                <wp:docPr id="2" name="Imagem 2" descr="SEBR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BR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469" cy="855114"/>
                        </a:xfrm>
                        <a:prstGeom prst="rect">
                          <a:avLst/>
                        </a:prstGeom>
                        <a:noFill/>
                        <a:ln>
                          <a:noFill/>
                        </a:ln>
                      </pic:spPr>
                    </pic:pic>
                  </a:graphicData>
                </a:graphic>
              </wp:inline>
            </w:drawing>
          </w:r>
        </w:p>
      </w:tc>
      <w:tc>
        <w:tcPr>
          <w:tcW w:w="5818" w:type="dxa"/>
          <w:vMerge w:val="restart"/>
          <w:tcBorders>
            <w:top w:val="single" w:sz="4" w:space="0" w:color="auto"/>
            <w:left w:val="single" w:sz="4" w:space="0" w:color="auto"/>
            <w:bottom w:val="single" w:sz="4" w:space="0" w:color="auto"/>
            <w:right w:val="single" w:sz="4" w:space="0" w:color="auto"/>
          </w:tcBorders>
        </w:tcPr>
        <w:p w14:paraId="695BA3A4" w14:textId="77777777" w:rsidR="00C15224" w:rsidRDefault="00C15224">
          <w:pPr>
            <w:jc w:val="both"/>
            <w:rPr>
              <w:rFonts w:cs="Arial"/>
              <w:b/>
              <w:color w:val="1E1E1E"/>
              <w:sz w:val="22"/>
              <w:szCs w:val="22"/>
            </w:rPr>
          </w:pPr>
        </w:p>
        <w:p w14:paraId="7BA1A995" w14:textId="77777777" w:rsidR="00C15224" w:rsidRDefault="00C15224">
          <w:pPr>
            <w:jc w:val="center"/>
            <w:rPr>
              <w:rFonts w:cs="Arial"/>
              <w:b/>
              <w:color w:val="1E1E1E"/>
              <w:sz w:val="22"/>
              <w:szCs w:val="22"/>
            </w:rPr>
          </w:pPr>
        </w:p>
        <w:p w14:paraId="03F3C5A0" w14:textId="77777777" w:rsidR="00C15224" w:rsidRDefault="00C15224">
          <w:pPr>
            <w:jc w:val="center"/>
            <w:rPr>
              <w:rFonts w:cs="Arial"/>
              <w:b/>
              <w:color w:val="1E1E1E"/>
              <w:sz w:val="40"/>
              <w:szCs w:val="40"/>
            </w:rPr>
          </w:pPr>
          <w:r>
            <w:rPr>
              <w:rFonts w:cs="Arial"/>
              <w:b/>
              <w:color w:val="1E1E1E"/>
              <w:sz w:val="40"/>
              <w:szCs w:val="40"/>
            </w:rPr>
            <w:t>TERMO DE REFERÊNCIA</w:t>
          </w:r>
        </w:p>
        <w:p w14:paraId="39F12E6B" w14:textId="77777777" w:rsidR="00C15224" w:rsidRDefault="00C15224">
          <w:pPr>
            <w:ind w:firstLine="708"/>
            <w:rPr>
              <w:rFonts w:cs="Arial"/>
              <w:sz w:val="40"/>
              <w:szCs w:val="40"/>
            </w:rPr>
          </w:pPr>
        </w:p>
      </w:tc>
      <w:tc>
        <w:tcPr>
          <w:tcW w:w="1837" w:type="dxa"/>
          <w:tcBorders>
            <w:top w:val="single" w:sz="4" w:space="0" w:color="auto"/>
            <w:left w:val="single" w:sz="4" w:space="0" w:color="auto"/>
            <w:bottom w:val="single" w:sz="4" w:space="0" w:color="auto"/>
            <w:right w:val="single" w:sz="4" w:space="0" w:color="auto"/>
          </w:tcBorders>
        </w:tcPr>
        <w:p w14:paraId="748E878C" w14:textId="77777777" w:rsidR="00C15224" w:rsidRDefault="00C15224">
          <w:pPr>
            <w:jc w:val="center"/>
            <w:rPr>
              <w:rFonts w:cs="Arial"/>
              <w:b/>
              <w:color w:val="1E1E1E"/>
              <w:sz w:val="20"/>
              <w:szCs w:val="22"/>
            </w:rPr>
          </w:pPr>
        </w:p>
        <w:p w14:paraId="1AF30D68" w14:textId="77777777" w:rsidR="00C15224" w:rsidRDefault="00C15224">
          <w:pPr>
            <w:spacing w:line="360" w:lineRule="auto"/>
            <w:jc w:val="center"/>
            <w:rPr>
              <w:rFonts w:cs="Arial"/>
              <w:b/>
              <w:color w:val="1E1E1E"/>
              <w:sz w:val="20"/>
              <w:szCs w:val="22"/>
            </w:rPr>
          </w:pPr>
          <w:r>
            <w:rPr>
              <w:rFonts w:cs="Arial"/>
              <w:b/>
              <w:color w:val="1E1E1E"/>
              <w:sz w:val="20"/>
              <w:szCs w:val="22"/>
            </w:rPr>
            <w:t>NUMERO /DATA</w:t>
          </w:r>
        </w:p>
        <w:p w14:paraId="795618E2" w14:textId="77777777" w:rsidR="00C15224" w:rsidRDefault="00C15224" w:rsidP="00813DA2">
          <w:pPr>
            <w:spacing w:line="360" w:lineRule="auto"/>
            <w:jc w:val="center"/>
            <w:rPr>
              <w:rFonts w:cs="Arial"/>
              <w:color w:val="1E1E1E"/>
              <w:sz w:val="20"/>
              <w:szCs w:val="22"/>
            </w:rPr>
          </w:pPr>
          <w:r>
            <w:rPr>
              <w:rFonts w:cs="Arial"/>
              <w:color w:val="1E1E1E"/>
              <w:sz w:val="20"/>
              <w:szCs w:val="22"/>
            </w:rPr>
            <w:t>015 – 21/09/2016</w:t>
          </w:r>
        </w:p>
      </w:tc>
    </w:tr>
    <w:tr w:rsidR="00C15224" w14:paraId="611FDF8A" w14:textId="77777777" w:rsidTr="001B25A6">
      <w:trPr>
        <w:cantSplit/>
        <w:trHeight w:val="381"/>
      </w:trPr>
      <w:tc>
        <w:tcPr>
          <w:tcW w:w="1957" w:type="dxa"/>
          <w:vMerge/>
          <w:tcBorders>
            <w:top w:val="single" w:sz="4" w:space="0" w:color="auto"/>
            <w:left w:val="single" w:sz="4" w:space="0" w:color="auto"/>
            <w:bottom w:val="single" w:sz="4" w:space="0" w:color="auto"/>
            <w:right w:val="single" w:sz="4" w:space="0" w:color="auto"/>
          </w:tcBorders>
          <w:vAlign w:val="center"/>
          <w:hideMark/>
        </w:tcPr>
        <w:p w14:paraId="2A55F7AD" w14:textId="77777777" w:rsidR="00C15224" w:rsidRDefault="00C15224">
          <w:pPr>
            <w:rPr>
              <w:rFonts w:cs="Arial"/>
              <w:sz w:val="22"/>
              <w:szCs w:val="22"/>
            </w:rPr>
          </w:pPr>
        </w:p>
      </w:tc>
      <w:tc>
        <w:tcPr>
          <w:tcW w:w="5818" w:type="dxa"/>
          <w:vMerge/>
          <w:tcBorders>
            <w:top w:val="single" w:sz="4" w:space="0" w:color="auto"/>
            <w:left w:val="single" w:sz="4" w:space="0" w:color="auto"/>
            <w:bottom w:val="single" w:sz="4" w:space="0" w:color="auto"/>
            <w:right w:val="single" w:sz="4" w:space="0" w:color="auto"/>
          </w:tcBorders>
          <w:vAlign w:val="center"/>
          <w:hideMark/>
        </w:tcPr>
        <w:p w14:paraId="3F0B7433" w14:textId="77777777" w:rsidR="00C15224" w:rsidRDefault="00C15224">
          <w:pPr>
            <w:rPr>
              <w:rFonts w:cs="Arial"/>
              <w:sz w:val="40"/>
              <w:szCs w:val="40"/>
            </w:rPr>
          </w:pPr>
        </w:p>
      </w:tc>
      <w:tc>
        <w:tcPr>
          <w:tcW w:w="1837" w:type="dxa"/>
          <w:tcBorders>
            <w:top w:val="single" w:sz="4" w:space="0" w:color="auto"/>
            <w:left w:val="single" w:sz="4" w:space="0" w:color="auto"/>
            <w:bottom w:val="single" w:sz="4" w:space="0" w:color="auto"/>
            <w:right w:val="single" w:sz="4" w:space="0" w:color="auto"/>
          </w:tcBorders>
          <w:hideMark/>
        </w:tcPr>
        <w:p w14:paraId="3575A5E4" w14:textId="77777777" w:rsidR="00C15224" w:rsidRDefault="00C15224">
          <w:pPr>
            <w:spacing w:line="360" w:lineRule="auto"/>
            <w:jc w:val="center"/>
            <w:rPr>
              <w:rFonts w:cs="Arial"/>
              <w:b/>
              <w:color w:val="1E1E1E"/>
              <w:sz w:val="20"/>
              <w:szCs w:val="22"/>
            </w:rPr>
          </w:pPr>
          <w:r>
            <w:rPr>
              <w:rFonts w:cs="Arial"/>
              <w:b/>
              <w:color w:val="1E1E1E"/>
              <w:sz w:val="20"/>
              <w:szCs w:val="22"/>
            </w:rPr>
            <w:t>ÁREA</w:t>
          </w:r>
        </w:p>
        <w:p w14:paraId="7D69DBBD" w14:textId="77777777" w:rsidR="00C15224" w:rsidRDefault="00C15224">
          <w:pPr>
            <w:spacing w:line="360" w:lineRule="auto"/>
            <w:jc w:val="center"/>
            <w:rPr>
              <w:rFonts w:cs="Arial"/>
              <w:color w:val="1E1E1E"/>
              <w:sz w:val="20"/>
              <w:szCs w:val="22"/>
            </w:rPr>
          </w:pPr>
          <w:r>
            <w:rPr>
              <w:rFonts w:cs="Arial"/>
              <w:color w:val="1E1E1E"/>
              <w:sz w:val="20"/>
              <w:szCs w:val="22"/>
            </w:rPr>
            <w:t>UGA</w:t>
          </w:r>
        </w:p>
      </w:tc>
    </w:tr>
  </w:tbl>
  <w:p w14:paraId="1ECF90F8" w14:textId="77777777" w:rsidR="00C15224" w:rsidRPr="00F669FE" w:rsidRDefault="00C15224" w:rsidP="00F669F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0A4B"/>
    <w:multiLevelType w:val="hybridMultilevel"/>
    <w:tmpl w:val="159444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2" w15:restartNumberingAfterBreak="0">
    <w:nsid w:val="2754782A"/>
    <w:multiLevelType w:val="multilevel"/>
    <w:tmpl w:val="DA34B83C"/>
    <w:lvl w:ilvl="0">
      <w:start w:val="10"/>
      <w:numFmt w:val="decimal"/>
      <w:lvlText w:val="%1"/>
      <w:lvlJc w:val="left"/>
      <w:pPr>
        <w:ind w:left="420" w:hanging="420"/>
      </w:pPr>
      <w:rPr>
        <w:rFonts w:hint="default"/>
      </w:rPr>
    </w:lvl>
    <w:lvl w:ilvl="1">
      <w:start w:val="9"/>
      <w:numFmt w:val="decimal"/>
      <w:lvlText w:val="%1.%2"/>
      <w:lvlJc w:val="left"/>
      <w:pPr>
        <w:ind w:left="1494" w:hanging="420"/>
      </w:pPr>
      <w:rPr>
        <w:rFonts w:hint="default"/>
        <w:b/>
      </w:rPr>
    </w:lvl>
    <w:lvl w:ilvl="2">
      <w:start w:val="1"/>
      <w:numFmt w:val="decimal"/>
      <w:lvlText w:val="%1.%2.%3"/>
      <w:lvlJc w:val="left"/>
      <w:pPr>
        <w:ind w:left="2868" w:hanging="720"/>
      </w:pPr>
      <w:rPr>
        <w:rFonts w:hint="default"/>
      </w:rPr>
    </w:lvl>
    <w:lvl w:ilvl="3">
      <w:start w:val="1"/>
      <w:numFmt w:val="decimal"/>
      <w:lvlText w:val="%1.%2.%3.%4"/>
      <w:lvlJc w:val="left"/>
      <w:pPr>
        <w:ind w:left="3942" w:hanging="72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450" w:hanging="108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8958" w:hanging="1440"/>
      </w:pPr>
      <w:rPr>
        <w:rFonts w:hint="default"/>
      </w:rPr>
    </w:lvl>
    <w:lvl w:ilvl="8">
      <w:start w:val="1"/>
      <w:numFmt w:val="decimal"/>
      <w:lvlText w:val="%1.%2.%3.%4.%5.%6.%7.%8.%9"/>
      <w:lvlJc w:val="left"/>
      <w:pPr>
        <w:ind w:left="10392" w:hanging="1800"/>
      </w:pPr>
      <w:rPr>
        <w:rFonts w:hint="default"/>
      </w:rPr>
    </w:lvl>
  </w:abstractNum>
  <w:abstractNum w:abstractNumId="3" w15:restartNumberingAfterBreak="0">
    <w:nsid w:val="2ADD0A53"/>
    <w:multiLevelType w:val="multilevel"/>
    <w:tmpl w:val="DA3E14C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color w:val="000000" w:themeColor="text1"/>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F771DCD"/>
    <w:multiLevelType w:val="multilevel"/>
    <w:tmpl w:val="7A90727A"/>
    <w:lvl w:ilvl="0">
      <w:start w:val="6"/>
      <w:numFmt w:val="decimal"/>
      <w:lvlText w:val="%1"/>
      <w:lvlJc w:val="left"/>
      <w:pPr>
        <w:ind w:left="480" w:hanging="480"/>
      </w:pPr>
      <w:rPr>
        <w:rFonts w:hint="default"/>
      </w:rPr>
    </w:lvl>
    <w:lvl w:ilvl="1">
      <w:start w:val="1"/>
      <w:numFmt w:val="decimal"/>
      <w:lvlText w:val="%1.%2"/>
      <w:lvlJc w:val="left"/>
      <w:pPr>
        <w:ind w:left="657" w:hanging="480"/>
      </w:pPr>
      <w:rPr>
        <w:rFonts w:hint="default"/>
      </w:rPr>
    </w:lvl>
    <w:lvl w:ilvl="2">
      <w:start w:val="1"/>
      <w:numFmt w:val="decimal"/>
      <w:lvlText w:val="%1.%2.%3"/>
      <w:lvlJc w:val="left"/>
      <w:pPr>
        <w:ind w:left="1074" w:hanging="720"/>
      </w:pPr>
      <w:rPr>
        <w:rFonts w:hint="default"/>
        <w:b/>
        <w:color w:val="000000" w:themeColor="text1"/>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5" w15:restartNumberingAfterBreak="0">
    <w:nsid w:val="324B2662"/>
    <w:multiLevelType w:val="hybridMultilevel"/>
    <w:tmpl w:val="2DB8449A"/>
    <w:lvl w:ilvl="0" w:tplc="04160001">
      <w:start w:val="1"/>
      <w:numFmt w:val="bullet"/>
      <w:lvlText w:val=""/>
      <w:lvlJc w:val="left"/>
      <w:pPr>
        <w:ind w:left="720" w:hanging="360"/>
      </w:pPr>
      <w:rPr>
        <w:rFonts w:ascii="Symbol" w:hAnsi="Symbol" w:hint="default"/>
      </w:rPr>
    </w:lvl>
    <w:lvl w:ilvl="1" w:tplc="2B642418">
      <w:numFmt w:val="bullet"/>
      <w:lvlText w:val="•"/>
      <w:lvlJc w:val="left"/>
      <w:pPr>
        <w:ind w:left="1440" w:hanging="360"/>
      </w:pPr>
      <w:rPr>
        <w:rFonts w:ascii="Calibri" w:eastAsia="Times New Roman" w:hAnsi="Calibri" w:cs="Calibri"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5B76B9B"/>
    <w:multiLevelType w:val="multilevel"/>
    <w:tmpl w:val="412EF8A8"/>
    <w:lvl w:ilvl="0">
      <w:start w:val="1"/>
      <w:numFmt w:val="decimal"/>
      <w:lvlText w:val="%1."/>
      <w:lvlJc w:val="left"/>
      <w:pPr>
        <w:ind w:left="360" w:hanging="360"/>
      </w:pPr>
      <w:rPr>
        <w:rFonts w:hint="default"/>
        <w:b/>
      </w:rPr>
    </w:lvl>
    <w:lvl w:ilvl="1">
      <w:start w:val="1"/>
      <w:numFmt w:val="decimal"/>
      <w:lvlText w:val="%1.%2."/>
      <w:lvlJc w:val="left"/>
      <w:pPr>
        <w:ind w:left="1000" w:hanging="432"/>
      </w:pPr>
      <w:rPr>
        <w:b/>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9E3A39"/>
    <w:multiLevelType w:val="multilevel"/>
    <w:tmpl w:val="48F66104"/>
    <w:lvl w:ilvl="0">
      <w:start w:val="1"/>
      <w:numFmt w:val="decimal"/>
      <w:lvlText w:val="%1."/>
      <w:lvlJc w:val="left"/>
      <w:pPr>
        <w:ind w:left="786" w:hanging="360"/>
      </w:pPr>
      <w:rPr>
        <w:rFonts w:hint="default"/>
        <w:b/>
        <w:sz w:val="22"/>
        <w:szCs w:val="22"/>
      </w:rPr>
    </w:lvl>
    <w:lvl w:ilvl="1">
      <w:start w:val="1"/>
      <w:numFmt w:val="decimal"/>
      <w:isLgl/>
      <w:lvlText w:val="%1.%2."/>
      <w:lvlJc w:val="left"/>
      <w:pPr>
        <w:ind w:left="1074" w:hanging="720"/>
      </w:pPr>
      <w:rPr>
        <w:rFonts w:hint="default"/>
        <w:b/>
        <w:color w:val="auto"/>
      </w:rPr>
    </w:lvl>
    <w:lvl w:ilvl="2">
      <w:start w:val="1"/>
      <w:numFmt w:val="decimal"/>
      <w:isLgl/>
      <w:lvlText w:val="%1.%2.%3."/>
      <w:lvlJc w:val="left"/>
      <w:pPr>
        <w:ind w:left="934" w:hanging="720"/>
      </w:pPr>
      <w:rPr>
        <w:rFonts w:hint="default"/>
        <w:b/>
      </w:rPr>
    </w:lvl>
    <w:lvl w:ilvl="3">
      <w:start w:val="1"/>
      <w:numFmt w:val="decimal"/>
      <w:isLgl/>
      <w:lvlText w:val="%1.%2.%3.%4."/>
      <w:lvlJc w:val="left"/>
      <w:pPr>
        <w:ind w:left="1294" w:hanging="1080"/>
      </w:pPr>
      <w:rPr>
        <w:rFonts w:hint="default"/>
        <w:b w:val="0"/>
      </w:rPr>
    </w:lvl>
    <w:lvl w:ilvl="4">
      <w:start w:val="1"/>
      <w:numFmt w:val="decimal"/>
      <w:isLgl/>
      <w:lvlText w:val="%1.%2.%3.%4.%5."/>
      <w:lvlJc w:val="left"/>
      <w:pPr>
        <w:ind w:left="1294" w:hanging="1080"/>
      </w:pPr>
      <w:rPr>
        <w:rFonts w:hint="default"/>
        <w:b w:val="0"/>
      </w:rPr>
    </w:lvl>
    <w:lvl w:ilvl="5">
      <w:start w:val="1"/>
      <w:numFmt w:val="decimal"/>
      <w:isLgl/>
      <w:lvlText w:val="%1.%2.%3.%4.%5.%6."/>
      <w:lvlJc w:val="left"/>
      <w:pPr>
        <w:ind w:left="1654" w:hanging="1440"/>
      </w:pPr>
      <w:rPr>
        <w:rFonts w:hint="default"/>
        <w:b w:val="0"/>
      </w:rPr>
    </w:lvl>
    <w:lvl w:ilvl="6">
      <w:start w:val="1"/>
      <w:numFmt w:val="decimal"/>
      <w:isLgl/>
      <w:lvlText w:val="%1.%2.%3.%4.%5.%6.%7."/>
      <w:lvlJc w:val="left"/>
      <w:pPr>
        <w:ind w:left="1654" w:hanging="1440"/>
      </w:pPr>
      <w:rPr>
        <w:rFonts w:hint="default"/>
        <w:b w:val="0"/>
      </w:rPr>
    </w:lvl>
    <w:lvl w:ilvl="7">
      <w:start w:val="1"/>
      <w:numFmt w:val="decimal"/>
      <w:isLgl/>
      <w:lvlText w:val="%1.%2.%3.%4.%5.%6.%7.%8."/>
      <w:lvlJc w:val="left"/>
      <w:pPr>
        <w:ind w:left="2014" w:hanging="1800"/>
      </w:pPr>
      <w:rPr>
        <w:rFonts w:hint="default"/>
        <w:b w:val="0"/>
      </w:rPr>
    </w:lvl>
    <w:lvl w:ilvl="8">
      <w:start w:val="1"/>
      <w:numFmt w:val="decimal"/>
      <w:isLgl/>
      <w:lvlText w:val="%1.%2.%3.%4.%5.%6.%7.%8.%9."/>
      <w:lvlJc w:val="left"/>
      <w:pPr>
        <w:ind w:left="2374" w:hanging="2160"/>
      </w:pPr>
      <w:rPr>
        <w:rFonts w:hint="default"/>
        <w:b w:val="0"/>
      </w:rPr>
    </w:lvl>
  </w:abstractNum>
  <w:abstractNum w:abstractNumId="8" w15:restartNumberingAfterBreak="0">
    <w:nsid w:val="41CA2D50"/>
    <w:multiLevelType w:val="multilevel"/>
    <w:tmpl w:val="F412F270"/>
    <w:lvl w:ilvl="0">
      <w:start w:val="7"/>
      <w:numFmt w:val="decimal"/>
      <w:lvlText w:val="%1"/>
      <w:lvlJc w:val="left"/>
      <w:pPr>
        <w:ind w:left="480" w:hanging="480"/>
      </w:pPr>
      <w:rPr>
        <w:rFonts w:hint="default"/>
      </w:rPr>
    </w:lvl>
    <w:lvl w:ilvl="1">
      <w:start w:val="1"/>
      <w:numFmt w:val="decimal"/>
      <w:lvlText w:val="%1.%2"/>
      <w:lvlJc w:val="left"/>
      <w:pPr>
        <w:ind w:left="767" w:hanging="480"/>
      </w:pPr>
      <w:rPr>
        <w:rFonts w:hint="default"/>
      </w:rPr>
    </w:lvl>
    <w:lvl w:ilvl="2">
      <w:start w:val="1"/>
      <w:numFmt w:val="decimal"/>
      <w:lvlText w:val="%1.%2.%3"/>
      <w:lvlJc w:val="left"/>
      <w:pPr>
        <w:ind w:left="1294" w:hanging="720"/>
      </w:pPr>
      <w:rPr>
        <w:rFonts w:hint="default"/>
        <w:b/>
        <w:i w:val="0"/>
      </w:rPr>
    </w:lvl>
    <w:lvl w:ilvl="3">
      <w:start w:val="1"/>
      <w:numFmt w:val="decimal"/>
      <w:lvlText w:val="%1.%2.%3.%4"/>
      <w:lvlJc w:val="left"/>
      <w:pPr>
        <w:ind w:left="1581" w:hanging="720"/>
      </w:pPr>
      <w:rPr>
        <w:rFonts w:hint="default"/>
      </w:rPr>
    </w:lvl>
    <w:lvl w:ilvl="4">
      <w:start w:val="1"/>
      <w:numFmt w:val="decimal"/>
      <w:lvlText w:val="%1.%2.%3.%4.%5"/>
      <w:lvlJc w:val="left"/>
      <w:pPr>
        <w:ind w:left="2228" w:hanging="1080"/>
      </w:pPr>
      <w:rPr>
        <w:rFonts w:hint="default"/>
      </w:rPr>
    </w:lvl>
    <w:lvl w:ilvl="5">
      <w:start w:val="1"/>
      <w:numFmt w:val="decimal"/>
      <w:lvlText w:val="%1.%2.%3.%4.%5.%6"/>
      <w:lvlJc w:val="left"/>
      <w:pPr>
        <w:ind w:left="251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449" w:hanging="1440"/>
      </w:pPr>
      <w:rPr>
        <w:rFonts w:hint="default"/>
      </w:rPr>
    </w:lvl>
    <w:lvl w:ilvl="8">
      <w:start w:val="1"/>
      <w:numFmt w:val="decimal"/>
      <w:lvlText w:val="%1.%2.%3.%4.%5.%6.%7.%8.%9"/>
      <w:lvlJc w:val="left"/>
      <w:pPr>
        <w:ind w:left="4096" w:hanging="1800"/>
      </w:pPr>
      <w:rPr>
        <w:rFonts w:hint="default"/>
      </w:rPr>
    </w:lvl>
  </w:abstractNum>
  <w:abstractNum w:abstractNumId="9" w15:restartNumberingAfterBreak="0">
    <w:nsid w:val="47444ABD"/>
    <w:multiLevelType w:val="hybridMultilevel"/>
    <w:tmpl w:val="FA869136"/>
    <w:lvl w:ilvl="0" w:tplc="37C01A4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C5B04C3"/>
    <w:multiLevelType w:val="multilevel"/>
    <w:tmpl w:val="37226B7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color w:val="000000" w:themeColor="text1"/>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DD52977"/>
    <w:multiLevelType w:val="multilevel"/>
    <w:tmpl w:val="E9E82F6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71641D2"/>
    <w:multiLevelType w:val="hybridMultilevel"/>
    <w:tmpl w:val="F6163DBA"/>
    <w:lvl w:ilvl="0" w:tplc="B77C8BB2">
      <w:start w:val="3"/>
      <w:numFmt w:val="decimal"/>
      <w:lvlText w:val="4.%1"/>
      <w:lvlJc w:val="left"/>
      <w:pPr>
        <w:tabs>
          <w:tab w:val="num" w:pos="720"/>
        </w:tabs>
        <w:ind w:left="720" w:hanging="360"/>
      </w:pPr>
      <w:rPr>
        <w:rFonts w:hint="default"/>
      </w:rPr>
    </w:lvl>
    <w:lvl w:ilvl="1" w:tplc="090EE0B4">
      <w:start w:val="1"/>
      <w:numFmt w:val="upperRoman"/>
      <w:lvlText w:val="%2."/>
      <w:lvlJc w:val="left"/>
      <w:pPr>
        <w:tabs>
          <w:tab w:val="num" w:pos="0"/>
        </w:tabs>
        <w:ind w:left="720" w:hanging="360"/>
      </w:pPr>
      <w:rPr>
        <w:rFonts w:hint="default"/>
        <w:b/>
        <w:color w:val="000000" w:themeColor="text1"/>
      </w:rPr>
    </w:lvl>
    <w:lvl w:ilvl="2" w:tplc="7C02C2F2">
      <w:start w:val="5"/>
      <w:numFmt w:val="decimal"/>
      <w:lvlText w:val="%3."/>
      <w:lvlJc w:val="left"/>
      <w:pPr>
        <w:ind w:left="1336" w:hanging="360"/>
      </w:pPr>
      <w:rPr>
        <w:rFonts w:hint="default"/>
      </w:rPr>
    </w:lvl>
    <w:lvl w:ilvl="3" w:tplc="0416000F" w:tentative="1">
      <w:start w:val="1"/>
      <w:numFmt w:val="decimal"/>
      <w:lvlText w:val="%4."/>
      <w:lvlJc w:val="left"/>
      <w:pPr>
        <w:tabs>
          <w:tab w:val="num" w:pos="1876"/>
        </w:tabs>
        <w:ind w:left="1876" w:hanging="360"/>
      </w:pPr>
    </w:lvl>
    <w:lvl w:ilvl="4" w:tplc="04160019" w:tentative="1">
      <w:start w:val="1"/>
      <w:numFmt w:val="lowerLetter"/>
      <w:lvlText w:val="%5."/>
      <w:lvlJc w:val="left"/>
      <w:pPr>
        <w:tabs>
          <w:tab w:val="num" w:pos="2596"/>
        </w:tabs>
        <w:ind w:left="2596" w:hanging="360"/>
      </w:pPr>
    </w:lvl>
    <w:lvl w:ilvl="5" w:tplc="0416001B" w:tentative="1">
      <w:start w:val="1"/>
      <w:numFmt w:val="lowerRoman"/>
      <w:lvlText w:val="%6."/>
      <w:lvlJc w:val="right"/>
      <w:pPr>
        <w:tabs>
          <w:tab w:val="num" w:pos="3316"/>
        </w:tabs>
        <w:ind w:left="3316" w:hanging="180"/>
      </w:pPr>
    </w:lvl>
    <w:lvl w:ilvl="6" w:tplc="0416000F" w:tentative="1">
      <w:start w:val="1"/>
      <w:numFmt w:val="decimal"/>
      <w:lvlText w:val="%7."/>
      <w:lvlJc w:val="left"/>
      <w:pPr>
        <w:tabs>
          <w:tab w:val="num" w:pos="4036"/>
        </w:tabs>
        <w:ind w:left="4036" w:hanging="360"/>
      </w:pPr>
    </w:lvl>
    <w:lvl w:ilvl="7" w:tplc="04160019" w:tentative="1">
      <w:start w:val="1"/>
      <w:numFmt w:val="lowerLetter"/>
      <w:lvlText w:val="%8."/>
      <w:lvlJc w:val="left"/>
      <w:pPr>
        <w:tabs>
          <w:tab w:val="num" w:pos="4756"/>
        </w:tabs>
        <w:ind w:left="4756" w:hanging="360"/>
      </w:pPr>
    </w:lvl>
    <w:lvl w:ilvl="8" w:tplc="0416001B" w:tentative="1">
      <w:start w:val="1"/>
      <w:numFmt w:val="lowerRoman"/>
      <w:lvlText w:val="%9."/>
      <w:lvlJc w:val="right"/>
      <w:pPr>
        <w:tabs>
          <w:tab w:val="num" w:pos="5476"/>
        </w:tabs>
        <w:ind w:left="5476" w:hanging="180"/>
      </w:pPr>
    </w:lvl>
  </w:abstractNum>
  <w:num w:numId="1" w16cid:durableId="613026866">
    <w:abstractNumId w:val="7"/>
  </w:num>
  <w:num w:numId="2" w16cid:durableId="264654103">
    <w:abstractNumId w:val="12"/>
  </w:num>
  <w:num w:numId="3" w16cid:durableId="27218759">
    <w:abstractNumId w:val="3"/>
  </w:num>
  <w:num w:numId="4" w16cid:durableId="316420738">
    <w:abstractNumId w:val="9"/>
  </w:num>
  <w:num w:numId="5" w16cid:durableId="361825833">
    <w:abstractNumId w:val="10"/>
  </w:num>
  <w:num w:numId="6" w16cid:durableId="150949219">
    <w:abstractNumId w:val="4"/>
  </w:num>
  <w:num w:numId="7" w16cid:durableId="1879048676">
    <w:abstractNumId w:val="8"/>
  </w:num>
  <w:num w:numId="8" w16cid:durableId="26293779">
    <w:abstractNumId w:val="2"/>
  </w:num>
  <w:num w:numId="9" w16cid:durableId="2056004070">
    <w:abstractNumId w:val="0"/>
  </w:num>
  <w:num w:numId="10" w16cid:durableId="687029060">
    <w:abstractNumId w:val="5"/>
  </w:num>
  <w:num w:numId="11" w16cid:durableId="1603612768">
    <w:abstractNumId w:val="6"/>
  </w:num>
  <w:num w:numId="12" w16cid:durableId="1164510130">
    <w:abstractNumId w:val="1"/>
  </w:num>
  <w:num w:numId="13" w16cid:durableId="13889158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CA"/>
    <w:rsid w:val="000019E2"/>
    <w:rsid w:val="00002501"/>
    <w:rsid w:val="00003790"/>
    <w:rsid w:val="00004E76"/>
    <w:rsid w:val="0000797E"/>
    <w:rsid w:val="000079D4"/>
    <w:rsid w:val="00013807"/>
    <w:rsid w:val="0001475B"/>
    <w:rsid w:val="00014AF0"/>
    <w:rsid w:val="00014D7C"/>
    <w:rsid w:val="00017909"/>
    <w:rsid w:val="00020A0F"/>
    <w:rsid w:val="000242A3"/>
    <w:rsid w:val="000265B7"/>
    <w:rsid w:val="000278FA"/>
    <w:rsid w:val="00030955"/>
    <w:rsid w:val="00032BF5"/>
    <w:rsid w:val="00037798"/>
    <w:rsid w:val="00042683"/>
    <w:rsid w:val="0004316F"/>
    <w:rsid w:val="000432BF"/>
    <w:rsid w:val="0004443D"/>
    <w:rsid w:val="00045591"/>
    <w:rsid w:val="0004585E"/>
    <w:rsid w:val="0005053A"/>
    <w:rsid w:val="00050BB8"/>
    <w:rsid w:val="00054031"/>
    <w:rsid w:val="000552A3"/>
    <w:rsid w:val="00055D3B"/>
    <w:rsid w:val="000613B8"/>
    <w:rsid w:val="00063D8A"/>
    <w:rsid w:val="000657CB"/>
    <w:rsid w:val="00071648"/>
    <w:rsid w:val="000717F3"/>
    <w:rsid w:val="000720CC"/>
    <w:rsid w:val="00072A0E"/>
    <w:rsid w:val="00072BBC"/>
    <w:rsid w:val="0007396B"/>
    <w:rsid w:val="0007777A"/>
    <w:rsid w:val="000806D6"/>
    <w:rsid w:val="0008244C"/>
    <w:rsid w:val="00083900"/>
    <w:rsid w:val="00090717"/>
    <w:rsid w:val="000910D7"/>
    <w:rsid w:val="000916BC"/>
    <w:rsid w:val="000940A7"/>
    <w:rsid w:val="00095462"/>
    <w:rsid w:val="00097675"/>
    <w:rsid w:val="00097BED"/>
    <w:rsid w:val="000A2D2A"/>
    <w:rsid w:val="000A3471"/>
    <w:rsid w:val="000B2B9B"/>
    <w:rsid w:val="000B39CA"/>
    <w:rsid w:val="000B4CA9"/>
    <w:rsid w:val="000B55F7"/>
    <w:rsid w:val="000B6AE5"/>
    <w:rsid w:val="000C03CD"/>
    <w:rsid w:val="000C04C2"/>
    <w:rsid w:val="000C3865"/>
    <w:rsid w:val="000C5C00"/>
    <w:rsid w:val="000C7AF0"/>
    <w:rsid w:val="000D0B37"/>
    <w:rsid w:val="000D1772"/>
    <w:rsid w:val="000D17FC"/>
    <w:rsid w:val="000D226C"/>
    <w:rsid w:val="000D65B7"/>
    <w:rsid w:val="000E0B75"/>
    <w:rsid w:val="000E12C4"/>
    <w:rsid w:val="000E2639"/>
    <w:rsid w:val="000E391B"/>
    <w:rsid w:val="000E39F4"/>
    <w:rsid w:val="000E6E57"/>
    <w:rsid w:val="000F1914"/>
    <w:rsid w:val="000F333B"/>
    <w:rsid w:val="000F368E"/>
    <w:rsid w:val="000F40D1"/>
    <w:rsid w:val="000F44B5"/>
    <w:rsid w:val="000F69D4"/>
    <w:rsid w:val="00100133"/>
    <w:rsid w:val="00100A7D"/>
    <w:rsid w:val="00101892"/>
    <w:rsid w:val="00102302"/>
    <w:rsid w:val="00103761"/>
    <w:rsid w:val="00104592"/>
    <w:rsid w:val="00105191"/>
    <w:rsid w:val="001065DD"/>
    <w:rsid w:val="001076C7"/>
    <w:rsid w:val="00110250"/>
    <w:rsid w:val="001118A9"/>
    <w:rsid w:val="00112492"/>
    <w:rsid w:val="0011480F"/>
    <w:rsid w:val="00116005"/>
    <w:rsid w:val="00116D51"/>
    <w:rsid w:val="00121E40"/>
    <w:rsid w:val="00122F61"/>
    <w:rsid w:val="0012328D"/>
    <w:rsid w:val="0012468B"/>
    <w:rsid w:val="00124C78"/>
    <w:rsid w:val="00124CE4"/>
    <w:rsid w:val="00130606"/>
    <w:rsid w:val="00134422"/>
    <w:rsid w:val="001345C0"/>
    <w:rsid w:val="00135765"/>
    <w:rsid w:val="00135846"/>
    <w:rsid w:val="00136AC0"/>
    <w:rsid w:val="001373D4"/>
    <w:rsid w:val="00137E46"/>
    <w:rsid w:val="001421D9"/>
    <w:rsid w:val="00142BB4"/>
    <w:rsid w:val="00143667"/>
    <w:rsid w:val="00143C38"/>
    <w:rsid w:val="00144CDC"/>
    <w:rsid w:val="001468C1"/>
    <w:rsid w:val="00146E5C"/>
    <w:rsid w:val="00151427"/>
    <w:rsid w:val="00154F2D"/>
    <w:rsid w:val="00155565"/>
    <w:rsid w:val="00157D93"/>
    <w:rsid w:val="00157DE4"/>
    <w:rsid w:val="00157EB3"/>
    <w:rsid w:val="00163276"/>
    <w:rsid w:val="0016363F"/>
    <w:rsid w:val="0016514C"/>
    <w:rsid w:val="001719C2"/>
    <w:rsid w:val="00171DC8"/>
    <w:rsid w:val="0017279C"/>
    <w:rsid w:val="00174952"/>
    <w:rsid w:val="00174954"/>
    <w:rsid w:val="0017702B"/>
    <w:rsid w:val="0018156D"/>
    <w:rsid w:val="001821B4"/>
    <w:rsid w:val="001822A8"/>
    <w:rsid w:val="0018388F"/>
    <w:rsid w:val="00184103"/>
    <w:rsid w:val="00184517"/>
    <w:rsid w:val="001850EE"/>
    <w:rsid w:val="00186714"/>
    <w:rsid w:val="00186CDF"/>
    <w:rsid w:val="00186E2C"/>
    <w:rsid w:val="00187355"/>
    <w:rsid w:val="00193E2B"/>
    <w:rsid w:val="00194B32"/>
    <w:rsid w:val="00194EE8"/>
    <w:rsid w:val="00197EE7"/>
    <w:rsid w:val="001A1659"/>
    <w:rsid w:val="001A6086"/>
    <w:rsid w:val="001B0043"/>
    <w:rsid w:val="001B00BA"/>
    <w:rsid w:val="001B1D7D"/>
    <w:rsid w:val="001B25A6"/>
    <w:rsid w:val="001B3829"/>
    <w:rsid w:val="001B439E"/>
    <w:rsid w:val="001B6223"/>
    <w:rsid w:val="001B79D5"/>
    <w:rsid w:val="001C6B7B"/>
    <w:rsid w:val="001E60D8"/>
    <w:rsid w:val="001E65A1"/>
    <w:rsid w:val="001E76EB"/>
    <w:rsid w:val="001F2857"/>
    <w:rsid w:val="001F531F"/>
    <w:rsid w:val="001F5E3F"/>
    <w:rsid w:val="0020120A"/>
    <w:rsid w:val="00201466"/>
    <w:rsid w:val="00201F7A"/>
    <w:rsid w:val="0021007B"/>
    <w:rsid w:val="00211EBF"/>
    <w:rsid w:val="00214A9F"/>
    <w:rsid w:val="00217331"/>
    <w:rsid w:val="00217736"/>
    <w:rsid w:val="00220BCE"/>
    <w:rsid w:val="00221F46"/>
    <w:rsid w:val="00223931"/>
    <w:rsid w:val="00224FC2"/>
    <w:rsid w:val="00225A9B"/>
    <w:rsid w:val="0022604D"/>
    <w:rsid w:val="00242E14"/>
    <w:rsid w:val="00242F74"/>
    <w:rsid w:val="00247683"/>
    <w:rsid w:val="002516D0"/>
    <w:rsid w:val="00251F90"/>
    <w:rsid w:val="002527CC"/>
    <w:rsid w:val="00253BEA"/>
    <w:rsid w:val="002603B8"/>
    <w:rsid w:val="0026246C"/>
    <w:rsid w:val="002649AF"/>
    <w:rsid w:val="00267661"/>
    <w:rsid w:val="0027285D"/>
    <w:rsid w:val="00272E14"/>
    <w:rsid w:val="00276FC6"/>
    <w:rsid w:val="002805BF"/>
    <w:rsid w:val="00281209"/>
    <w:rsid w:val="002844C8"/>
    <w:rsid w:val="00285DD6"/>
    <w:rsid w:val="00286305"/>
    <w:rsid w:val="00293401"/>
    <w:rsid w:val="00297B6A"/>
    <w:rsid w:val="002A1717"/>
    <w:rsid w:val="002A2E96"/>
    <w:rsid w:val="002A5DA6"/>
    <w:rsid w:val="002A6F67"/>
    <w:rsid w:val="002A7980"/>
    <w:rsid w:val="002B0A91"/>
    <w:rsid w:val="002B2889"/>
    <w:rsid w:val="002B370E"/>
    <w:rsid w:val="002B46DD"/>
    <w:rsid w:val="002B599F"/>
    <w:rsid w:val="002B5D49"/>
    <w:rsid w:val="002C0435"/>
    <w:rsid w:val="002C3144"/>
    <w:rsid w:val="002C439C"/>
    <w:rsid w:val="002C5833"/>
    <w:rsid w:val="002D26C3"/>
    <w:rsid w:val="002D41A1"/>
    <w:rsid w:val="002D52AE"/>
    <w:rsid w:val="002D7515"/>
    <w:rsid w:val="002E37D0"/>
    <w:rsid w:val="002E5DA6"/>
    <w:rsid w:val="002E646F"/>
    <w:rsid w:val="002E7BC2"/>
    <w:rsid w:val="002F0236"/>
    <w:rsid w:val="002F4463"/>
    <w:rsid w:val="002F51F2"/>
    <w:rsid w:val="002F58E7"/>
    <w:rsid w:val="002F5C2E"/>
    <w:rsid w:val="002F7079"/>
    <w:rsid w:val="00300283"/>
    <w:rsid w:val="00303610"/>
    <w:rsid w:val="00304160"/>
    <w:rsid w:val="00305248"/>
    <w:rsid w:val="00307CCD"/>
    <w:rsid w:val="00311379"/>
    <w:rsid w:val="003133D8"/>
    <w:rsid w:val="003134BB"/>
    <w:rsid w:val="003136CD"/>
    <w:rsid w:val="00314D97"/>
    <w:rsid w:val="0031737D"/>
    <w:rsid w:val="00317D19"/>
    <w:rsid w:val="003226CB"/>
    <w:rsid w:val="00323AB3"/>
    <w:rsid w:val="00323E4D"/>
    <w:rsid w:val="00323ED5"/>
    <w:rsid w:val="003303BD"/>
    <w:rsid w:val="00333D12"/>
    <w:rsid w:val="00336796"/>
    <w:rsid w:val="003478B4"/>
    <w:rsid w:val="00353DC2"/>
    <w:rsid w:val="00357572"/>
    <w:rsid w:val="00365F99"/>
    <w:rsid w:val="00367555"/>
    <w:rsid w:val="003708F0"/>
    <w:rsid w:val="0037515F"/>
    <w:rsid w:val="0037516A"/>
    <w:rsid w:val="00377800"/>
    <w:rsid w:val="003812A7"/>
    <w:rsid w:val="0038159C"/>
    <w:rsid w:val="00383C6C"/>
    <w:rsid w:val="00385154"/>
    <w:rsid w:val="00385D56"/>
    <w:rsid w:val="0038664E"/>
    <w:rsid w:val="00386B8E"/>
    <w:rsid w:val="003870B0"/>
    <w:rsid w:val="0039186F"/>
    <w:rsid w:val="00392BF0"/>
    <w:rsid w:val="00394ED4"/>
    <w:rsid w:val="00396FE7"/>
    <w:rsid w:val="003A1700"/>
    <w:rsid w:val="003A2FD5"/>
    <w:rsid w:val="003A4CCB"/>
    <w:rsid w:val="003A6449"/>
    <w:rsid w:val="003A7E89"/>
    <w:rsid w:val="003B1474"/>
    <w:rsid w:val="003B2D60"/>
    <w:rsid w:val="003B34F1"/>
    <w:rsid w:val="003B4217"/>
    <w:rsid w:val="003B4445"/>
    <w:rsid w:val="003B44D0"/>
    <w:rsid w:val="003B652D"/>
    <w:rsid w:val="003B6897"/>
    <w:rsid w:val="003B7484"/>
    <w:rsid w:val="003C003C"/>
    <w:rsid w:val="003C0CE5"/>
    <w:rsid w:val="003C3B5B"/>
    <w:rsid w:val="003C4711"/>
    <w:rsid w:val="003C5B14"/>
    <w:rsid w:val="003C6247"/>
    <w:rsid w:val="003C652D"/>
    <w:rsid w:val="003D0DF0"/>
    <w:rsid w:val="003D229A"/>
    <w:rsid w:val="003D5B18"/>
    <w:rsid w:val="003D67F4"/>
    <w:rsid w:val="003E1B2F"/>
    <w:rsid w:val="003E319F"/>
    <w:rsid w:val="003E462D"/>
    <w:rsid w:val="003E490F"/>
    <w:rsid w:val="003F0C38"/>
    <w:rsid w:val="003F2433"/>
    <w:rsid w:val="003F595B"/>
    <w:rsid w:val="003F6028"/>
    <w:rsid w:val="003F64C9"/>
    <w:rsid w:val="003F697B"/>
    <w:rsid w:val="004029A7"/>
    <w:rsid w:val="0040612B"/>
    <w:rsid w:val="00406C3F"/>
    <w:rsid w:val="004115F5"/>
    <w:rsid w:val="00412DB1"/>
    <w:rsid w:val="00412FB1"/>
    <w:rsid w:val="004130AF"/>
    <w:rsid w:val="0041498D"/>
    <w:rsid w:val="004155CE"/>
    <w:rsid w:val="00415B1B"/>
    <w:rsid w:val="00416195"/>
    <w:rsid w:val="0041756C"/>
    <w:rsid w:val="00421C7D"/>
    <w:rsid w:val="004232ED"/>
    <w:rsid w:val="00426DE8"/>
    <w:rsid w:val="00427F6C"/>
    <w:rsid w:val="004300C6"/>
    <w:rsid w:val="004309FA"/>
    <w:rsid w:val="00431668"/>
    <w:rsid w:val="00431E9D"/>
    <w:rsid w:val="004321BF"/>
    <w:rsid w:val="00433C3A"/>
    <w:rsid w:val="00435709"/>
    <w:rsid w:val="004360AF"/>
    <w:rsid w:val="00437515"/>
    <w:rsid w:val="0044179A"/>
    <w:rsid w:val="00442D61"/>
    <w:rsid w:val="00445160"/>
    <w:rsid w:val="0044628F"/>
    <w:rsid w:val="0044686E"/>
    <w:rsid w:val="004478AA"/>
    <w:rsid w:val="004517F0"/>
    <w:rsid w:val="00452147"/>
    <w:rsid w:val="004558EC"/>
    <w:rsid w:val="004603C9"/>
    <w:rsid w:val="004608D1"/>
    <w:rsid w:val="0046269F"/>
    <w:rsid w:val="00462FF6"/>
    <w:rsid w:val="0046300E"/>
    <w:rsid w:val="00465018"/>
    <w:rsid w:val="004658EB"/>
    <w:rsid w:val="0046781F"/>
    <w:rsid w:val="00471B41"/>
    <w:rsid w:val="004744C7"/>
    <w:rsid w:val="00474C46"/>
    <w:rsid w:val="004762C0"/>
    <w:rsid w:val="00481D99"/>
    <w:rsid w:val="004848FE"/>
    <w:rsid w:val="004874AA"/>
    <w:rsid w:val="004900FD"/>
    <w:rsid w:val="004901F2"/>
    <w:rsid w:val="00491122"/>
    <w:rsid w:val="004928E0"/>
    <w:rsid w:val="00493543"/>
    <w:rsid w:val="00495D6D"/>
    <w:rsid w:val="00496EE8"/>
    <w:rsid w:val="004A37F2"/>
    <w:rsid w:val="004A4822"/>
    <w:rsid w:val="004A5F7A"/>
    <w:rsid w:val="004B098E"/>
    <w:rsid w:val="004B0C94"/>
    <w:rsid w:val="004B23CF"/>
    <w:rsid w:val="004B5B00"/>
    <w:rsid w:val="004B673A"/>
    <w:rsid w:val="004C09A5"/>
    <w:rsid w:val="004C129C"/>
    <w:rsid w:val="004C3CB6"/>
    <w:rsid w:val="004C4FE7"/>
    <w:rsid w:val="004C5CFF"/>
    <w:rsid w:val="004C785B"/>
    <w:rsid w:val="004D4DF2"/>
    <w:rsid w:val="004D6623"/>
    <w:rsid w:val="004D664B"/>
    <w:rsid w:val="004D6993"/>
    <w:rsid w:val="004D6C06"/>
    <w:rsid w:val="004E15AC"/>
    <w:rsid w:val="004E37D7"/>
    <w:rsid w:val="004E3FA2"/>
    <w:rsid w:val="004E6F8E"/>
    <w:rsid w:val="004E7C23"/>
    <w:rsid w:val="004F7220"/>
    <w:rsid w:val="00502338"/>
    <w:rsid w:val="00505DC8"/>
    <w:rsid w:val="005105CE"/>
    <w:rsid w:val="0051060A"/>
    <w:rsid w:val="00515EDA"/>
    <w:rsid w:val="00516500"/>
    <w:rsid w:val="00516C5C"/>
    <w:rsid w:val="00517A34"/>
    <w:rsid w:val="00521BFB"/>
    <w:rsid w:val="0052231C"/>
    <w:rsid w:val="005233A1"/>
    <w:rsid w:val="00526390"/>
    <w:rsid w:val="00531D98"/>
    <w:rsid w:val="00540AD4"/>
    <w:rsid w:val="005412DB"/>
    <w:rsid w:val="00541F0D"/>
    <w:rsid w:val="00545385"/>
    <w:rsid w:val="00545680"/>
    <w:rsid w:val="0054615F"/>
    <w:rsid w:val="005461CB"/>
    <w:rsid w:val="0054729E"/>
    <w:rsid w:val="005472F8"/>
    <w:rsid w:val="00553AC3"/>
    <w:rsid w:val="00554972"/>
    <w:rsid w:val="0055509B"/>
    <w:rsid w:val="00557241"/>
    <w:rsid w:val="00557921"/>
    <w:rsid w:val="00564A74"/>
    <w:rsid w:val="00565E73"/>
    <w:rsid w:val="0056626B"/>
    <w:rsid w:val="00566BDA"/>
    <w:rsid w:val="00570DA1"/>
    <w:rsid w:val="00571A82"/>
    <w:rsid w:val="00573318"/>
    <w:rsid w:val="005735E1"/>
    <w:rsid w:val="0057385E"/>
    <w:rsid w:val="00574B04"/>
    <w:rsid w:val="00576D50"/>
    <w:rsid w:val="005803DE"/>
    <w:rsid w:val="005830EA"/>
    <w:rsid w:val="0058627A"/>
    <w:rsid w:val="005865E4"/>
    <w:rsid w:val="00586E84"/>
    <w:rsid w:val="00591775"/>
    <w:rsid w:val="005941EA"/>
    <w:rsid w:val="005A2788"/>
    <w:rsid w:val="005A2E83"/>
    <w:rsid w:val="005A3C5C"/>
    <w:rsid w:val="005A6D79"/>
    <w:rsid w:val="005A7C9B"/>
    <w:rsid w:val="005A7E8C"/>
    <w:rsid w:val="005B161F"/>
    <w:rsid w:val="005B2214"/>
    <w:rsid w:val="005B3354"/>
    <w:rsid w:val="005B3737"/>
    <w:rsid w:val="005B4254"/>
    <w:rsid w:val="005B607E"/>
    <w:rsid w:val="005B7B4B"/>
    <w:rsid w:val="005C39F5"/>
    <w:rsid w:val="005C529E"/>
    <w:rsid w:val="005C60F2"/>
    <w:rsid w:val="005C7718"/>
    <w:rsid w:val="005D2E44"/>
    <w:rsid w:val="005D40EE"/>
    <w:rsid w:val="005D53D3"/>
    <w:rsid w:val="005D57C8"/>
    <w:rsid w:val="005D6CDB"/>
    <w:rsid w:val="005D6CF9"/>
    <w:rsid w:val="005D75B8"/>
    <w:rsid w:val="005D75D8"/>
    <w:rsid w:val="005E1607"/>
    <w:rsid w:val="005E188F"/>
    <w:rsid w:val="005E1B18"/>
    <w:rsid w:val="005E486E"/>
    <w:rsid w:val="005E6305"/>
    <w:rsid w:val="005E6B67"/>
    <w:rsid w:val="005E7448"/>
    <w:rsid w:val="005E7989"/>
    <w:rsid w:val="005F5AC9"/>
    <w:rsid w:val="00607814"/>
    <w:rsid w:val="00607837"/>
    <w:rsid w:val="006118D1"/>
    <w:rsid w:val="006125B5"/>
    <w:rsid w:val="006125FD"/>
    <w:rsid w:val="006126FA"/>
    <w:rsid w:val="006139D7"/>
    <w:rsid w:val="006156E8"/>
    <w:rsid w:val="00622D39"/>
    <w:rsid w:val="00624317"/>
    <w:rsid w:val="00626405"/>
    <w:rsid w:val="00632008"/>
    <w:rsid w:val="006324F6"/>
    <w:rsid w:val="00634332"/>
    <w:rsid w:val="00636740"/>
    <w:rsid w:val="00637E94"/>
    <w:rsid w:val="00640238"/>
    <w:rsid w:val="0064246E"/>
    <w:rsid w:val="006425E8"/>
    <w:rsid w:val="0064348A"/>
    <w:rsid w:val="006452E3"/>
    <w:rsid w:val="00646185"/>
    <w:rsid w:val="00647E4D"/>
    <w:rsid w:val="00650680"/>
    <w:rsid w:val="006526FF"/>
    <w:rsid w:val="00653066"/>
    <w:rsid w:val="006564D7"/>
    <w:rsid w:val="00656514"/>
    <w:rsid w:val="006579B7"/>
    <w:rsid w:val="0066090A"/>
    <w:rsid w:val="006615E4"/>
    <w:rsid w:val="00663895"/>
    <w:rsid w:val="00667E5B"/>
    <w:rsid w:val="00670EBE"/>
    <w:rsid w:val="00672C15"/>
    <w:rsid w:val="0067327E"/>
    <w:rsid w:val="00675480"/>
    <w:rsid w:val="00677E88"/>
    <w:rsid w:val="00680B43"/>
    <w:rsid w:val="00690B98"/>
    <w:rsid w:val="00691F8A"/>
    <w:rsid w:val="006945B2"/>
    <w:rsid w:val="0069519C"/>
    <w:rsid w:val="00695377"/>
    <w:rsid w:val="00696BEB"/>
    <w:rsid w:val="006A02DF"/>
    <w:rsid w:val="006A1D30"/>
    <w:rsid w:val="006B2689"/>
    <w:rsid w:val="006B2D50"/>
    <w:rsid w:val="006B57B2"/>
    <w:rsid w:val="006B6746"/>
    <w:rsid w:val="006C01DE"/>
    <w:rsid w:val="006C1617"/>
    <w:rsid w:val="006C1CE7"/>
    <w:rsid w:val="006C2656"/>
    <w:rsid w:val="006C266A"/>
    <w:rsid w:val="006C4DFD"/>
    <w:rsid w:val="006C5F6C"/>
    <w:rsid w:val="006C7C60"/>
    <w:rsid w:val="006D3595"/>
    <w:rsid w:val="006D43A2"/>
    <w:rsid w:val="006D5078"/>
    <w:rsid w:val="006D595B"/>
    <w:rsid w:val="006D7A21"/>
    <w:rsid w:val="006E0297"/>
    <w:rsid w:val="006E0906"/>
    <w:rsid w:val="006E0BCA"/>
    <w:rsid w:val="006E2327"/>
    <w:rsid w:val="006E27D0"/>
    <w:rsid w:val="006E372B"/>
    <w:rsid w:val="006E4DED"/>
    <w:rsid w:val="006E54C8"/>
    <w:rsid w:val="006E62AF"/>
    <w:rsid w:val="006E70C4"/>
    <w:rsid w:val="006F0997"/>
    <w:rsid w:val="006F1623"/>
    <w:rsid w:val="006F248F"/>
    <w:rsid w:val="006F2D6E"/>
    <w:rsid w:val="006F516D"/>
    <w:rsid w:val="006F565E"/>
    <w:rsid w:val="006F634D"/>
    <w:rsid w:val="006F659A"/>
    <w:rsid w:val="006F78A0"/>
    <w:rsid w:val="006F7DD4"/>
    <w:rsid w:val="007035F3"/>
    <w:rsid w:val="0070469B"/>
    <w:rsid w:val="00710341"/>
    <w:rsid w:val="00710BCC"/>
    <w:rsid w:val="007112F7"/>
    <w:rsid w:val="00713972"/>
    <w:rsid w:val="007174D2"/>
    <w:rsid w:val="00721C47"/>
    <w:rsid w:val="007222CD"/>
    <w:rsid w:val="00723620"/>
    <w:rsid w:val="00726595"/>
    <w:rsid w:val="00726F68"/>
    <w:rsid w:val="007270C9"/>
    <w:rsid w:val="0073124B"/>
    <w:rsid w:val="00731F06"/>
    <w:rsid w:val="0073440B"/>
    <w:rsid w:val="007415C1"/>
    <w:rsid w:val="00741B3F"/>
    <w:rsid w:val="00742A68"/>
    <w:rsid w:val="00744FE1"/>
    <w:rsid w:val="0074506A"/>
    <w:rsid w:val="00750258"/>
    <w:rsid w:val="00750337"/>
    <w:rsid w:val="00751F45"/>
    <w:rsid w:val="007523BB"/>
    <w:rsid w:val="00755342"/>
    <w:rsid w:val="00756956"/>
    <w:rsid w:val="00757BC8"/>
    <w:rsid w:val="00762937"/>
    <w:rsid w:val="007636C2"/>
    <w:rsid w:val="00764BC8"/>
    <w:rsid w:val="00765259"/>
    <w:rsid w:val="00766EDC"/>
    <w:rsid w:val="00771020"/>
    <w:rsid w:val="00774DF8"/>
    <w:rsid w:val="007775B1"/>
    <w:rsid w:val="0078122F"/>
    <w:rsid w:val="00784024"/>
    <w:rsid w:val="0078452F"/>
    <w:rsid w:val="00787BA8"/>
    <w:rsid w:val="00790CD8"/>
    <w:rsid w:val="00792D00"/>
    <w:rsid w:val="00796118"/>
    <w:rsid w:val="007A07FA"/>
    <w:rsid w:val="007A2BAD"/>
    <w:rsid w:val="007A44A5"/>
    <w:rsid w:val="007A5A34"/>
    <w:rsid w:val="007B2E83"/>
    <w:rsid w:val="007B3250"/>
    <w:rsid w:val="007B4BED"/>
    <w:rsid w:val="007B55DA"/>
    <w:rsid w:val="007C03C1"/>
    <w:rsid w:val="007C1FA2"/>
    <w:rsid w:val="007C3211"/>
    <w:rsid w:val="007C48BF"/>
    <w:rsid w:val="007C59AE"/>
    <w:rsid w:val="007C5A1B"/>
    <w:rsid w:val="007C67B8"/>
    <w:rsid w:val="007D0CF9"/>
    <w:rsid w:val="007D1BBB"/>
    <w:rsid w:val="007D5C70"/>
    <w:rsid w:val="007E16FC"/>
    <w:rsid w:val="007E1EB9"/>
    <w:rsid w:val="007E232B"/>
    <w:rsid w:val="007E5C0E"/>
    <w:rsid w:val="007E6591"/>
    <w:rsid w:val="007E7A50"/>
    <w:rsid w:val="007F1F25"/>
    <w:rsid w:val="007F3555"/>
    <w:rsid w:val="007F409E"/>
    <w:rsid w:val="007F4158"/>
    <w:rsid w:val="007F7C85"/>
    <w:rsid w:val="0080046E"/>
    <w:rsid w:val="00802DB3"/>
    <w:rsid w:val="00806253"/>
    <w:rsid w:val="0080673B"/>
    <w:rsid w:val="00813DA2"/>
    <w:rsid w:val="00817430"/>
    <w:rsid w:val="00817EEB"/>
    <w:rsid w:val="0082121B"/>
    <w:rsid w:val="0082301A"/>
    <w:rsid w:val="008246DE"/>
    <w:rsid w:val="00830426"/>
    <w:rsid w:val="008305C3"/>
    <w:rsid w:val="00845BAA"/>
    <w:rsid w:val="008528DA"/>
    <w:rsid w:val="00853E0D"/>
    <w:rsid w:val="0085480E"/>
    <w:rsid w:val="00855D7B"/>
    <w:rsid w:val="008566B0"/>
    <w:rsid w:val="0085684F"/>
    <w:rsid w:val="00857D4D"/>
    <w:rsid w:val="008612E3"/>
    <w:rsid w:val="00862163"/>
    <w:rsid w:val="00862561"/>
    <w:rsid w:val="00862A25"/>
    <w:rsid w:val="00865042"/>
    <w:rsid w:val="008654E3"/>
    <w:rsid w:val="00871AB7"/>
    <w:rsid w:val="008742C4"/>
    <w:rsid w:val="00880707"/>
    <w:rsid w:val="00882340"/>
    <w:rsid w:val="00885244"/>
    <w:rsid w:val="00885BB8"/>
    <w:rsid w:val="00886310"/>
    <w:rsid w:val="00892AEF"/>
    <w:rsid w:val="008955DB"/>
    <w:rsid w:val="00897526"/>
    <w:rsid w:val="008A3909"/>
    <w:rsid w:val="008A4C73"/>
    <w:rsid w:val="008A4CED"/>
    <w:rsid w:val="008A6A3D"/>
    <w:rsid w:val="008B1D01"/>
    <w:rsid w:val="008B20C7"/>
    <w:rsid w:val="008B48A6"/>
    <w:rsid w:val="008B6C2F"/>
    <w:rsid w:val="008B7D9B"/>
    <w:rsid w:val="008C1E90"/>
    <w:rsid w:val="008C1EDE"/>
    <w:rsid w:val="008C58B0"/>
    <w:rsid w:val="008C778B"/>
    <w:rsid w:val="008C788B"/>
    <w:rsid w:val="008D01D4"/>
    <w:rsid w:val="008D4627"/>
    <w:rsid w:val="008D50C7"/>
    <w:rsid w:val="008D57DE"/>
    <w:rsid w:val="008E5B0F"/>
    <w:rsid w:val="008E5D56"/>
    <w:rsid w:val="008E66A5"/>
    <w:rsid w:val="008E78A8"/>
    <w:rsid w:val="008F170E"/>
    <w:rsid w:val="009014B7"/>
    <w:rsid w:val="00901D2D"/>
    <w:rsid w:val="00907E99"/>
    <w:rsid w:val="009101B5"/>
    <w:rsid w:val="00911AA3"/>
    <w:rsid w:val="009130CF"/>
    <w:rsid w:val="00913A43"/>
    <w:rsid w:val="00915D1E"/>
    <w:rsid w:val="00920C10"/>
    <w:rsid w:val="009213ED"/>
    <w:rsid w:val="00921C2B"/>
    <w:rsid w:val="00922D66"/>
    <w:rsid w:val="00926749"/>
    <w:rsid w:val="009300E7"/>
    <w:rsid w:val="009312B2"/>
    <w:rsid w:val="00931C00"/>
    <w:rsid w:val="0093207D"/>
    <w:rsid w:val="00936267"/>
    <w:rsid w:val="00936B0A"/>
    <w:rsid w:val="009407C8"/>
    <w:rsid w:val="009412E2"/>
    <w:rsid w:val="00941E7E"/>
    <w:rsid w:val="009433B4"/>
    <w:rsid w:val="00946627"/>
    <w:rsid w:val="009504E0"/>
    <w:rsid w:val="00950DA5"/>
    <w:rsid w:val="00955E90"/>
    <w:rsid w:val="00956467"/>
    <w:rsid w:val="009565D3"/>
    <w:rsid w:val="00957756"/>
    <w:rsid w:val="00965751"/>
    <w:rsid w:val="00965B67"/>
    <w:rsid w:val="00965C71"/>
    <w:rsid w:val="0096762B"/>
    <w:rsid w:val="00970378"/>
    <w:rsid w:val="009713FA"/>
    <w:rsid w:val="00972422"/>
    <w:rsid w:val="009747E9"/>
    <w:rsid w:val="00974A3E"/>
    <w:rsid w:val="00976B47"/>
    <w:rsid w:val="00977863"/>
    <w:rsid w:val="009836D2"/>
    <w:rsid w:val="0098383B"/>
    <w:rsid w:val="0098389F"/>
    <w:rsid w:val="00987D90"/>
    <w:rsid w:val="00990B20"/>
    <w:rsid w:val="00994690"/>
    <w:rsid w:val="00994F2E"/>
    <w:rsid w:val="009952B2"/>
    <w:rsid w:val="009979E6"/>
    <w:rsid w:val="009A55B0"/>
    <w:rsid w:val="009A55C9"/>
    <w:rsid w:val="009B05B3"/>
    <w:rsid w:val="009B4C7A"/>
    <w:rsid w:val="009B4E93"/>
    <w:rsid w:val="009B6164"/>
    <w:rsid w:val="009C1AD8"/>
    <w:rsid w:val="009C233D"/>
    <w:rsid w:val="009C36E5"/>
    <w:rsid w:val="009C4263"/>
    <w:rsid w:val="009C6DE4"/>
    <w:rsid w:val="009C7BD9"/>
    <w:rsid w:val="009D27B4"/>
    <w:rsid w:val="009D3B5C"/>
    <w:rsid w:val="009D3F00"/>
    <w:rsid w:val="009D435F"/>
    <w:rsid w:val="009D5E6D"/>
    <w:rsid w:val="009D7F6A"/>
    <w:rsid w:val="009E1CCB"/>
    <w:rsid w:val="009E23CE"/>
    <w:rsid w:val="009E2F2E"/>
    <w:rsid w:val="009E3414"/>
    <w:rsid w:val="009E3562"/>
    <w:rsid w:val="009E43D3"/>
    <w:rsid w:val="009E60B3"/>
    <w:rsid w:val="009F01CC"/>
    <w:rsid w:val="009F0A1C"/>
    <w:rsid w:val="009F21E3"/>
    <w:rsid w:val="009F422E"/>
    <w:rsid w:val="009F468D"/>
    <w:rsid w:val="009F49FF"/>
    <w:rsid w:val="009F5FB3"/>
    <w:rsid w:val="00A05371"/>
    <w:rsid w:val="00A054C3"/>
    <w:rsid w:val="00A06589"/>
    <w:rsid w:val="00A066E2"/>
    <w:rsid w:val="00A06C5B"/>
    <w:rsid w:val="00A0779D"/>
    <w:rsid w:val="00A07845"/>
    <w:rsid w:val="00A10865"/>
    <w:rsid w:val="00A109D7"/>
    <w:rsid w:val="00A10B43"/>
    <w:rsid w:val="00A230E9"/>
    <w:rsid w:val="00A24065"/>
    <w:rsid w:val="00A25629"/>
    <w:rsid w:val="00A25648"/>
    <w:rsid w:val="00A25B56"/>
    <w:rsid w:val="00A27116"/>
    <w:rsid w:val="00A27330"/>
    <w:rsid w:val="00A30F12"/>
    <w:rsid w:val="00A33AFD"/>
    <w:rsid w:val="00A34393"/>
    <w:rsid w:val="00A36B9D"/>
    <w:rsid w:val="00A37017"/>
    <w:rsid w:val="00A45EAC"/>
    <w:rsid w:val="00A46A4E"/>
    <w:rsid w:val="00A4739E"/>
    <w:rsid w:val="00A64DCC"/>
    <w:rsid w:val="00A655E1"/>
    <w:rsid w:val="00A65869"/>
    <w:rsid w:val="00A65969"/>
    <w:rsid w:val="00A67E0C"/>
    <w:rsid w:val="00A7057C"/>
    <w:rsid w:val="00A71BAC"/>
    <w:rsid w:val="00A71CE5"/>
    <w:rsid w:val="00A72E39"/>
    <w:rsid w:val="00A72F3F"/>
    <w:rsid w:val="00A73245"/>
    <w:rsid w:val="00A73279"/>
    <w:rsid w:val="00A74453"/>
    <w:rsid w:val="00A7724E"/>
    <w:rsid w:val="00A830FE"/>
    <w:rsid w:val="00A838FD"/>
    <w:rsid w:val="00A840D5"/>
    <w:rsid w:val="00A85F0D"/>
    <w:rsid w:val="00A877F8"/>
    <w:rsid w:val="00A93351"/>
    <w:rsid w:val="00A94431"/>
    <w:rsid w:val="00A944FB"/>
    <w:rsid w:val="00A9637F"/>
    <w:rsid w:val="00AA1CD1"/>
    <w:rsid w:val="00AA617C"/>
    <w:rsid w:val="00AA7502"/>
    <w:rsid w:val="00AB0B4E"/>
    <w:rsid w:val="00AB33D5"/>
    <w:rsid w:val="00AB36A9"/>
    <w:rsid w:val="00AB3DFE"/>
    <w:rsid w:val="00AB6AF3"/>
    <w:rsid w:val="00AC07A1"/>
    <w:rsid w:val="00AC1815"/>
    <w:rsid w:val="00AC3A97"/>
    <w:rsid w:val="00AC5AE0"/>
    <w:rsid w:val="00AC60F8"/>
    <w:rsid w:val="00AC614E"/>
    <w:rsid w:val="00AC6638"/>
    <w:rsid w:val="00AC7C83"/>
    <w:rsid w:val="00AD0D1B"/>
    <w:rsid w:val="00AD1AF3"/>
    <w:rsid w:val="00AD4597"/>
    <w:rsid w:val="00AD6F94"/>
    <w:rsid w:val="00AE0A0B"/>
    <w:rsid w:val="00AE0E35"/>
    <w:rsid w:val="00AE199A"/>
    <w:rsid w:val="00AE3099"/>
    <w:rsid w:val="00AF0300"/>
    <w:rsid w:val="00AF0B62"/>
    <w:rsid w:val="00AF2753"/>
    <w:rsid w:val="00AF27C8"/>
    <w:rsid w:val="00AF3D83"/>
    <w:rsid w:val="00AF4952"/>
    <w:rsid w:val="00AF4E6E"/>
    <w:rsid w:val="00AF522B"/>
    <w:rsid w:val="00B011DE"/>
    <w:rsid w:val="00B01706"/>
    <w:rsid w:val="00B042E0"/>
    <w:rsid w:val="00B05C9E"/>
    <w:rsid w:val="00B05DAD"/>
    <w:rsid w:val="00B06910"/>
    <w:rsid w:val="00B06BB3"/>
    <w:rsid w:val="00B07899"/>
    <w:rsid w:val="00B103F3"/>
    <w:rsid w:val="00B115B2"/>
    <w:rsid w:val="00B1534A"/>
    <w:rsid w:val="00B163FB"/>
    <w:rsid w:val="00B17582"/>
    <w:rsid w:val="00B17A5A"/>
    <w:rsid w:val="00B17AEE"/>
    <w:rsid w:val="00B23DF1"/>
    <w:rsid w:val="00B26871"/>
    <w:rsid w:val="00B328B6"/>
    <w:rsid w:val="00B34A95"/>
    <w:rsid w:val="00B36043"/>
    <w:rsid w:val="00B37B7E"/>
    <w:rsid w:val="00B425FF"/>
    <w:rsid w:val="00B43320"/>
    <w:rsid w:val="00B437FB"/>
    <w:rsid w:val="00B447C9"/>
    <w:rsid w:val="00B45797"/>
    <w:rsid w:val="00B47381"/>
    <w:rsid w:val="00B53ACC"/>
    <w:rsid w:val="00B543F8"/>
    <w:rsid w:val="00B549BD"/>
    <w:rsid w:val="00B5531A"/>
    <w:rsid w:val="00B57263"/>
    <w:rsid w:val="00B60D74"/>
    <w:rsid w:val="00B619DB"/>
    <w:rsid w:val="00B63D59"/>
    <w:rsid w:val="00B65367"/>
    <w:rsid w:val="00B703EC"/>
    <w:rsid w:val="00B726F9"/>
    <w:rsid w:val="00B73CD4"/>
    <w:rsid w:val="00B74784"/>
    <w:rsid w:val="00B74ABC"/>
    <w:rsid w:val="00B77448"/>
    <w:rsid w:val="00B80E5C"/>
    <w:rsid w:val="00B8271D"/>
    <w:rsid w:val="00B831DE"/>
    <w:rsid w:val="00B847F9"/>
    <w:rsid w:val="00B87C7F"/>
    <w:rsid w:val="00B91B9B"/>
    <w:rsid w:val="00B944CF"/>
    <w:rsid w:val="00B960F9"/>
    <w:rsid w:val="00BA0CE5"/>
    <w:rsid w:val="00BA1772"/>
    <w:rsid w:val="00BA45FC"/>
    <w:rsid w:val="00BA7798"/>
    <w:rsid w:val="00BB0E7E"/>
    <w:rsid w:val="00BB4137"/>
    <w:rsid w:val="00BB5405"/>
    <w:rsid w:val="00BB6605"/>
    <w:rsid w:val="00BC0648"/>
    <w:rsid w:val="00BC0A19"/>
    <w:rsid w:val="00BC0AD0"/>
    <w:rsid w:val="00BC7683"/>
    <w:rsid w:val="00BD1A9B"/>
    <w:rsid w:val="00BD1BEC"/>
    <w:rsid w:val="00BD319A"/>
    <w:rsid w:val="00BD4898"/>
    <w:rsid w:val="00BD5574"/>
    <w:rsid w:val="00BD6E0B"/>
    <w:rsid w:val="00BD6FF1"/>
    <w:rsid w:val="00BE0543"/>
    <w:rsid w:val="00BE4F99"/>
    <w:rsid w:val="00BE7D40"/>
    <w:rsid w:val="00BF2DFC"/>
    <w:rsid w:val="00BF3896"/>
    <w:rsid w:val="00BF433E"/>
    <w:rsid w:val="00BF572F"/>
    <w:rsid w:val="00C00316"/>
    <w:rsid w:val="00C02F8D"/>
    <w:rsid w:val="00C0307A"/>
    <w:rsid w:val="00C03828"/>
    <w:rsid w:val="00C05F3B"/>
    <w:rsid w:val="00C070C2"/>
    <w:rsid w:val="00C077C3"/>
    <w:rsid w:val="00C1184A"/>
    <w:rsid w:val="00C14EA1"/>
    <w:rsid w:val="00C14FED"/>
    <w:rsid w:val="00C15224"/>
    <w:rsid w:val="00C15E37"/>
    <w:rsid w:val="00C17965"/>
    <w:rsid w:val="00C17F38"/>
    <w:rsid w:val="00C207ED"/>
    <w:rsid w:val="00C20B0D"/>
    <w:rsid w:val="00C20FC4"/>
    <w:rsid w:val="00C27BF6"/>
    <w:rsid w:val="00C311C1"/>
    <w:rsid w:val="00C3136C"/>
    <w:rsid w:val="00C340EC"/>
    <w:rsid w:val="00C413BD"/>
    <w:rsid w:val="00C41741"/>
    <w:rsid w:val="00C43222"/>
    <w:rsid w:val="00C432B3"/>
    <w:rsid w:val="00C44449"/>
    <w:rsid w:val="00C44E84"/>
    <w:rsid w:val="00C45B5F"/>
    <w:rsid w:val="00C52B70"/>
    <w:rsid w:val="00C53AB7"/>
    <w:rsid w:val="00C54FBF"/>
    <w:rsid w:val="00C57006"/>
    <w:rsid w:val="00C6422F"/>
    <w:rsid w:val="00C64C8F"/>
    <w:rsid w:val="00C7075B"/>
    <w:rsid w:val="00C712E9"/>
    <w:rsid w:val="00C71C9F"/>
    <w:rsid w:val="00C73C5B"/>
    <w:rsid w:val="00C80958"/>
    <w:rsid w:val="00C82D42"/>
    <w:rsid w:val="00C87E82"/>
    <w:rsid w:val="00C9188F"/>
    <w:rsid w:val="00C92879"/>
    <w:rsid w:val="00C937EA"/>
    <w:rsid w:val="00C94AE3"/>
    <w:rsid w:val="00C94D37"/>
    <w:rsid w:val="00C955C4"/>
    <w:rsid w:val="00CA24BE"/>
    <w:rsid w:val="00CA3363"/>
    <w:rsid w:val="00CA4A0C"/>
    <w:rsid w:val="00CB51CA"/>
    <w:rsid w:val="00CB6DCE"/>
    <w:rsid w:val="00CB6E6E"/>
    <w:rsid w:val="00CC152C"/>
    <w:rsid w:val="00CC1B0D"/>
    <w:rsid w:val="00CC2BF8"/>
    <w:rsid w:val="00CC41AD"/>
    <w:rsid w:val="00CC5D7F"/>
    <w:rsid w:val="00CC5E69"/>
    <w:rsid w:val="00CC64F5"/>
    <w:rsid w:val="00CC7574"/>
    <w:rsid w:val="00CC7F81"/>
    <w:rsid w:val="00CD24CB"/>
    <w:rsid w:val="00CD24DF"/>
    <w:rsid w:val="00CD4C88"/>
    <w:rsid w:val="00CE0852"/>
    <w:rsid w:val="00CE3C4D"/>
    <w:rsid w:val="00CE7429"/>
    <w:rsid w:val="00CE767F"/>
    <w:rsid w:val="00CE7B01"/>
    <w:rsid w:val="00CF0205"/>
    <w:rsid w:val="00CF1B14"/>
    <w:rsid w:val="00CF5CA2"/>
    <w:rsid w:val="00CF5EB7"/>
    <w:rsid w:val="00D0092D"/>
    <w:rsid w:val="00D0152E"/>
    <w:rsid w:val="00D024F0"/>
    <w:rsid w:val="00D049A9"/>
    <w:rsid w:val="00D05E7B"/>
    <w:rsid w:val="00D07E5B"/>
    <w:rsid w:val="00D105C7"/>
    <w:rsid w:val="00D1485F"/>
    <w:rsid w:val="00D151C5"/>
    <w:rsid w:val="00D1587E"/>
    <w:rsid w:val="00D162C7"/>
    <w:rsid w:val="00D166A8"/>
    <w:rsid w:val="00D16D00"/>
    <w:rsid w:val="00D2565A"/>
    <w:rsid w:val="00D25C2D"/>
    <w:rsid w:val="00D26013"/>
    <w:rsid w:val="00D3281F"/>
    <w:rsid w:val="00D32FD2"/>
    <w:rsid w:val="00D4281C"/>
    <w:rsid w:val="00D435DE"/>
    <w:rsid w:val="00D438DF"/>
    <w:rsid w:val="00D43B3E"/>
    <w:rsid w:val="00D44FE9"/>
    <w:rsid w:val="00D459A7"/>
    <w:rsid w:val="00D45EF4"/>
    <w:rsid w:val="00D46792"/>
    <w:rsid w:val="00D500B0"/>
    <w:rsid w:val="00D55607"/>
    <w:rsid w:val="00D56261"/>
    <w:rsid w:val="00D57816"/>
    <w:rsid w:val="00D60889"/>
    <w:rsid w:val="00D621D2"/>
    <w:rsid w:val="00D67B64"/>
    <w:rsid w:val="00D706E7"/>
    <w:rsid w:val="00D7090E"/>
    <w:rsid w:val="00D72BA6"/>
    <w:rsid w:val="00D736F0"/>
    <w:rsid w:val="00D7542F"/>
    <w:rsid w:val="00D80A1F"/>
    <w:rsid w:val="00D8422C"/>
    <w:rsid w:val="00D8567F"/>
    <w:rsid w:val="00D85D5B"/>
    <w:rsid w:val="00D8780D"/>
    <w:rsid w:val="00D90FCB"/>
    <w:rsid w:val="00D92183"/>
    <w:rsid w:val="00D93965"/>
    <w:rsid w:val="00DA0257"/>
    <w:rsid w:val="00DA21C9"/>
    <w:rsid w:val="00DA6690"/>
    <w:rsid w:val="00DA7584"/>
    <w:rsid w:val="00DB23AA"/>
    <w:rsid w:val="00DB65A0"/>
    <w:rsid w:val="00DB6D05"/>
    <w:rsid w:val="00DC1A38"/>
    <w:rsid w:val="00DC4979"/>
    <w:rsid w:val="00DC6C16"/>
    <w:rsid w:val="00DD0903"/>
    <w:rsid w:val="00DD45EC"/>
    <w:rsid w:val="00DE0925"/>
    <w:rsid w:val="00DE2B97"/>
    <w:rsid w:val="00DE404B"/>
    <w:rsid w:val="00DE5E73"/>
    <w:rsid w:val="00DE77C0"/>
    <w:rsid w:val="00DE7C95"/>
    <w:rsid w:val="00DE7F0A"/>
    <w:rsid w:val="00DF173E"/>
    <w:rsid w:val="00DF1FE5"/>
    <w:rsid w:val="00DF21D8"/>
    <w:rsid w:val="00DF4788"/>
    <w:rsid w:val="00DF6D6C"/>
    <w:rsid w:val="00E01311"/>
    <w:rsid w:val="00E0209B"/>
    <w:rsid w:val="00E0303E"/>
    <w:rsid w:val="00E03CB4"/>
    <w:rsid w:val="00E0435A"/>
    <w:rsid w:val="00E0602E"/>
    <w:rsid w:val="00E0684A"/>
    <w:rsid w:val="00E0755A"/>
    <w:rsid w:val="00E077B0"/>
    <w:rsid w:val="00E108B6"/>
    <w:rsid w:val="00E10EA5"/>
    <w:rsid w:val="00E14045"/>
    <w:rsid w:val="00E147B7"/>
    <w:rsid w:val="00E16C88"/>
    <w:rsid w:val="00E1742F"/>
    <w:rsid w:val="00E200F7"/>
    <w:rsid w:val="00E2161D"/>
    <w:rsid w:val="00E218AC"/>
    <w:rsid w:val="00E22FC2"/>
    <w:rsid w:val="00E23DBA"/>
    <w:rsid w:val="00E24D80"/>
    <w:rsid w:val="00E26633"/>
    <w:rsid w:val="00E26F48"/>
    <w:rsid w:val="00E27519"/>
    <w:rsid w:val="00E27FB4"/>
    <w:rsid w:val="00E32989"/>
    <w:rsid w:val="00E33534"/>
    <w:rsid w:val="00E45346"/>
    <w:rsid w:val="00E464AC"/>
    <w:rsid w:val="00E47D7E"/>
    <w:rsid w:val="00E54CC9"/>
    <w:rsid w:val="00E57115"/>
    <w:rsid w:val="00E576CE"/>
    <w:rsid w:val="00E57DAB"/>
    <w:rsid w:val="00E60E26"/>
    <w:rsid w:val="00E6419E"/>
    <w:rsid w:val="00E704F9"/>
    <w:rsid w:val="00E71F1C"/>
    <w:rsid w:val="00E72F13"/>
    <w:rsid w:val="00E73314"/>
    <w:rsid w:val="00E73388"/>
    <w:rsid w:val="00E73D0E"/>
    <w:rsid w:val="00E74099"/>
    <w:rsid w:val="00E754D3"/>
    <w:rsid w:val="00E76713"/>
    <w:rsid w:val="00E7799D"/>
    <w:rsid w:val="00E83576"/>
    <w:rsid w:val="00E83912"/>
    <w:rsid w:val="00E83C5C"/>
    <w:rsid w:val="00E85065"/>
    <w:rsid w:val="00E86703"/>
    <w:rsid w:val="00E86BCB"/>
    <w:rsid w:val="00E92536"/>
    <w:rsid w:val="00E93446"/>
    <w:rsid w:val="00E9427D"/>
    <w:rsid w:val="00E942E0"/>
    <w:rsid w:val="00EA0836"/>
    <w:rsid w:val="00EA296F"/>
    <w:rsid w:val="00EA34BC"/>
    <w:rsid w:val="00EA3667"/>
    <w:rsid w:val="00EA3EEA"/>
    <w:rsid w:val="00EA790A"/>
    <w:rsid w:val="00EB07D8"/>
    <w:rsid w:val="00EB2127"/>
    <w:rsid w:val="00EB2AFA"/>
    <w:rsid w:val="00EB2FA5"/>
    <w:rsid w:val="00EB5E7F"/>
    <w:rsid w:val="00EC3DEE"/>
    <w:rsid w:val="00EC4556"/>
    <w:rsid w:val="00ED3C92"/>
    <w:rsid w:val="00ED4814"/>
    <w:rsid w:val="00ED499D"/>
    <w:rsid w:val="00EE1430"/>
    <w:rsid w:val="00EE481F"/>
    <w:rsid w:val="00EF1DEB"/>
    <w:rsid w:val="00EF2AFF"/>
    <w:rsid w:val="00EF516E"/>
    <w:rsid w:val="00EF641B"/>
    <w:rsid w:val="00EF6BDE"/>
    <w:rsid w:val="00EF7719"/>
    <w:rsid w:val="00F0054A"/>
    <w:rsid w:val="00F02475"/>
    <w:rsid w:val="00F032F9"/>
    <w:rsid w:val="00F05140"/>
    <w:rsid w:val="00F07B5C"/>
    <w:rsid w:val="00F1283E"/>
    <w:rsid w:val="00F1407D"/>
    <w:rsid w:val="00F141BE"/>
    <w:rsid w:val="00F14E25"/>
    <w:rsid w:val="00F247EF"/>
    <w:rsid w:val="00F25E9D"/>
    <w:rsid w:val="00F27C1D"/>
    <w:rsid w:val="00F34BEE"/>
    <w:rsid w:val="00F463D3"/>
    <w:rsid w:val="00F51C59"/>
    <w:rsid w:val="00F57503"/>
    <w:rsid w:val="00F63AF1"/>
    <w:rsid w:val="00F63D5C"/>
    <w:rsid w:val="00F6537F"/>
    <w:rsid w:val="00F669FE"/>
    <w:rsid w:val="00F75291"/>
    <w:rsid w:val="00F753C0"/>
    <w:rsid w:val="00F75BB0"/>
    <w:rsid w:val="00F771BF"/>
    <w:rsid w:val="00F8075B"/>
    <w:rsid w:val="00F810D4"/>
    <w:rsid w:val="00F81D68"/>
    <w:rsid w:val="00F822E5"/>
    <w:rsid w:val="00F839F4"/>
    <w:rsid w:val="00F83D3B"/>
    <w:rsid w:val="00F83F3A"/>
    <w:rsid w:val="00F8406A"/>
    <w:rsid w:val="00F86D81"/>
    <w:rsid w:val="00F90AD3"/>
    <w:rsid w:val="00FA3023"/>
    <w:rsid w:val="00FA3D6F"/>
    <w:rsid w:val="00FA43D6"/>
    <w:rsid w:val="00FA4A1B"/>
    <w:rsid w:val="00FA5BD3"/>
    <w:rsid w:val="00FA6611"/>
    <w:rsid w:val="00FB0C06"/>
    <w:rsid w:val="00FB1F0B"/>
    <w:rsid w:val="00FB632C"/>
    <w:rsid w:val="00FC3638"/>
    <w:rsid w:val="00FC3B52"/>
    <w:rsid w:val="00FD26A2"/>
    <w:rsid w:val="00FD3034"/>
    <w:rsid w:val="00FD313F"/>
    <w:rsid w:val="00FD4335"/>
    <w:rsid w:val="00FD46EB"/>
    <w:rsid w:val="00FD5017"/>
    <w:rsid w:val="00FE04B1"/>
    <w:rsid w:val="00FE2858"/>
    <w:rsid w:val="00FF03D6"/>
    <w:rsid w:val="00FF068F"/>
    <w:rsid w:val="00FF1A24"/>
    <w:rsid w:val="00FF1D3A"/>
    <w:rsid w:val="00FF1D8B"/>
    <w:rsid w:val="00FF74A3"/>
    <w:rsid w:val="00FF7A31"/>
    <w:rsid w:val="00FF7B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4DAF6EB"/>
  <w15:docId w15:val="{4F75A5A5-DB95-44F9-A035-AFD924C2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39"/>
    <w:rPr>
      <w:rFonts w:ascii="Arial" w:hAnsi="Arial"/>
      <w:sz w:val="24"/>
    </w:rPr>
  </w:style>
  <w:style w:type="paragraph" w:styleId="Ttulo1">
    <w:name w:val="heading 1"/>
    <w:basedOn w:val="Normal"/>
    <w:next w:val="Normal"/>
    <w:link w:val="Ttulo1Char"/>
    <w:qFormat/>
    <w:rsid w:val="000E2639"/>
    <w:pPr>
      <w:keepNext/>
      <w:autoSpaceDE w:val="0"/>
      <w:autoSpaceDN w:val="0"/>
      <w:adjustRightInd w:val="0"/>
      <w:outlineLvl w:val="0"/>
    </w:pPr>
    <w:rPr>
      <w:rFonts w:cs="Arial"/>
      <w:b/>
      <w:bCs/>
      <w:szCs w:val="36"/>
    </w:rPr>
  </w:style>
  <w:style w:type="paragraph" w:styleId="Ttulo2">
    <w:name w:val="heading 2"/>
    <w:basedOn w:val="Normal"/>
    <w:next w:val="Normal"/>
    <w:qFormat/>
    <w:rsid w:val="000E2639"/>
    <w:pPr>
      <w:keepNext/>
      <w:jc w:val="center"/>
      <w:outlineLvl w:val="1"/>
    </w:pPr>
    <w:rPr>
      <w:b/>
      <w:snapToGrid w:val="0"/>
    </w:rPr>
  </w:style>
  <w:style w:type="paragraph" w:styleId="Ttulo3">
    <w:name w:val="heading 3"/>
    <w:basedOn w:val="Normal"/>
    <w:next w:val="Normal"/>
    <w:qFormat/>
    <w:rsid w:val="000E2639"/>
    <w:pPr>
      <w:keepNext/>
      <w:adjustRightInd w:val="0"/>
      <w:jc w:val="both"/>
      <w:outlineLvl w:val="2"/>
    </w:pPr>
    <w:rPr>
      <w:rFonts w:ascii="Times New Roman" w:hAnsi="Times New Roman"/>
      <w:b/>
      <w:bCs/>
    </w:rPr>
  </w:style>
  <w:style w:type="paragraph" w:styleId="Ttulo4">
    <w:name w:val="heading 4"/>
    <w:basedOn w:val="Normal"/>
    <w:next w:val="Normal"/>
    <w:qFormat/>
    <w:rsid w:val="000E2639"/>
    <w:pPr>
      <w:keepNext/>
      <w:adjustRightInd w:val="0"/>
      <w:jc w:val="both"/>
      <w:outlineLvl w:val="3"/>
    </w:pPr>
    <w:rPr>
      <w:rFonts w:ascii="Times New Roman" w:hAnsi="Times New Roman"/>
      <w:b/>
      <w:bCs/>
      <w:sz w:val="22"/>
    </w:rPr>
  </w:style>
  <w:style w:type="paragraph" w:styleId="Ttulo5">
    <w:name w:val="heading 5"/>
    <w:basedOn w:val="Normal"/>
    <w:next w:val="Normal"/>
    <w:qFormat/>
    <w:rsid w:val="000E2639"/>
    <w:pPr>
      <w:keepNext/>
      <w:jc w:val="both"/>
      <w:outlineLvl w:val="4"/>
    </w:pPr>
    <w:rPr>
      <w:b/>
      <w:color w:val="FF0000"/>
      <w:lang w:val="pt-PT"/>
    </w:rPr>
  </w:style>
  <w:style w:type="paragraph" w:styleId="Ttulo8">
    <w:name w:val="heading 8"/>
    <w:basedOn w:val="Normal"/>
    <w:next w:val="Normal"/>
    <w:link w:val="Ttulo8Char"/>
    <w:semiHidden/>
    <w:unhideWhenUsed/>
    <w:qFormat/>
    <w:rsid w:val="00540AD4"/>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0E2639"/>
    <w:pPr>
      <w:tabs>
        <w:tab w:val="center" w:pos="4419"/>
        <w:tab w:val="right" w:pos="8838"/>
      </w:tabs>
    </w:pPr>
  </w:style>
  <w:style w:type="character" w:styleId="Nmerodepgina">
    <w:name w:val="page number"/>
    <w:basedOn w:val="Fontepargpadro"/>
    <w:rsid w:val="000E2639"/>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0E2639"/>
    <w:pPr>
      <w:tabs>
        <w:tab w:val="center" w:pos="4419"/>
        <w:tab w:val="right" w:pos="8838"/>
      </w:tabs>
    </w:pPr>
  </w:style>
  <w:style w:type="paragraph" w:styleId="Corpodetexto">
    <w:name w:val="Body Text"/>
    <w:basedOn w:val="Normal"/>
    <w:link w:val="CorpodetextoChar"/>
    <w:rsid w:val="000E2639"/>
    <w:pPr>
      <w:autoSpaceDE w:val="0"/>
      <w:autoSpaceDN w:val="0"/>
      <w:adjustRightInd w:val="0"/>
      <w:jc w:val="both"/>
    </w:pPr>
    <w:rPr>
      <w:rFonts w:cs="Arial"/>
      <w:szCs w:val="21"/>
    </w:rPr>
  </w:style>
  <w:style w:type="paragraph" w:styleId="Corpodetexto2">
    <w:name w:val="Body Text 2"/>
    <w:basedOn w:val="Normal"/>
    <w:rsid w:val="000E2639"/>
    <w:pPr>
      <w:autoSpaceDE w:val="0"/>
      <w:autoSpaceDN w:val="0"/>
      <w:adjustRightInd w:val="0"/>
      <w:jc w:val="both"/>
    </w:pPr>
    <w:rPr>
      <w:rFonts w:cs="Arial"/>
      <w:color w:val="FF0000"/>
      <w:szCs w:val="21"/>
    </w:rPr>
  </w:style>
  <w:style w:type="paragraph" w:styleId="Textoembloco">
    <w:name w:val="Block Text"/>
    <w:basedOn w:val="Normal"/>
    <w:rsid w:val="000E2639"/>
    <w:pPr>
      <w:ind w:left="709" w:right="-1" w:hanging="709"/>
      <w:jc w:val="both"/>
    </w:pPr>
    <w:rPr>
      <w:lang w:val="pt-PT"/>
    </w:rPr>
  </w:style>
  <w:style w:type="paragraph" w:styleId="Ttulo">
    <w:name w:val="Title"/>
    <w:basedOn w:val="Normal"/>
    <w:qFormat/>
    <w:rsid w:val="000E2639"/>
    <w:pPr>
      <w:jc w:val="center"/>
    </w:pPr>
    <w:rPr>
      <w:rFonts w:ascii="Times New Roman" w:hAnsi="Times New Roman"/>
      <w:b/>
      <w:bCs/>
      <w:sz w:val="28"/>
      <w:szCs w:val="24"/>
    </w:rPr>
  </w:style>
  <w:style w:type="paragraph" w:styleId="Textodenotaderodap">
    <w:name w:val="footnote text"/>
    <w:basedOn w:val="Normal"/>
    <w:link w:val="TextodenotaderodapChar"/>
    <w:rsid w:val="000E2639"/>
    <w:rPr>
      <w:rFonts w:ascii="Times New Roman" w:hAnsi="Times New Roman"/>
      <w:kern w:val="24"/>
      <w:sz w:val="20"/>
    </w:rPr>
  </w:style>
  <w:style w:type="paragraph" w:styleId="Recuodecorpodetexto2">
    <w:name w:val="Body Text Indent 2"/>
    <w:basedOn w:val="Normal"/>
    <w:rsid w:val="000E2639"/>
    <w:pPr>
      <w:spacing w:line="360" w:lineRule="auto"/>
      <w:ind w:firstLine="360"/>
      <w:jc w:val="both"/>
    </w:pPr>
    <w:rPr>
      <w:rFonts w:ascii="Book Antiqua" w:hAnsi="Book Antiqua"/>
      <w:kern w:val="24"/>
    </w:rPr>
  </w:style>
  <w:style w:type="paragraph" w:styleId="Recuodecorpodetexto">
    <w:name w:val="Body Text Indent"/>
    <w:basedOn w:val="Normal"/>
    <w:rsid w:val="000E2639"/>
    <w:pPr>
      <w:ind w:firstLine="720"/>
      <w:jc w:val="both"/>
    </w:pPr>
    <w:rPr>
      <w:rFonts w:ascii="Times New Roman" w:hAnsi="Times New Roman"/>
    </w:rPr>
  </w:style>
  <w:style w:type="paragraph" w:customStyle="1" w:styleId="font5">
    <w:name w:val="font5"/>
    <w:basedOn w:val="Normal"/>
    <w:rsid w:val="000E2639"/>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rsid w:val="000E2639"/>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rsid w:val="000E2639"/>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rsid w:val="000E2639"/>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rsid w:val="000E2639"/>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rsid w:val="000E2639"/>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rsid w:val="000E2639"/>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rsid w:val="000E2639"/>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rsid w:val="000E2639"/>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rsid w:val="000E2639"/>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rsid w:val="000E2639"/>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rsid w:val="000E2639"/>
    <w:pPr>
      <w:autoSpaceDE w:val="0"/>
      <w:autoSpaceDN w:val="0"/>
      <w:adjustRightInd w:val="0"/>
    </w:pPr>
    <w:rPr>
      <w:rFonts w:ascii="Arial" w:hAnsi="Arial" w:cs="Arial"/>
      <w:color w:val="000000"/>
    </w:rPr>
  </w:style>
  <w:style w:type="paragraph" w:styleId="Corpodetexto3">
    <w:name w:val="Body Text 3"/>
    <w:basedOn w:val="Normal"/>
    <w:rsid w:val="000E2639"/>
    <w:pPr>
      <w:spacing w:after="120"/>
    </w:pPr>
    <w:rPr>
      <w:sz w:val="16"/>
      <w:szCs w:val="16"/>
    </w:rPr>
  </w:style>
  <w:style w:type="paragraph" w:styleId="Textodebalo">
    <w:name w:val="Balloon Text"/>
    <w:basedOn w:val="Normal"/>
    <w:semiHidden/>
    <w:rsid w:val="00A25648"/>
    <w:rPr>
      <w:rFonts w:ascii="Tahoma" w:hAnsi="Tahoma" w:cs="Tahoma"/>
      <w:sz w:val="16"/>
      <w:szCs w:val="16"/>
    </w:rPr>
  </w:style>
  <w:style w:type="table" w:styleId="Tabelacomgrade">
    <w:name w:val="Table Grid"/>
    <w:basedOn w:val="Tabelanormal"/>
    <w:rsid w:val="00DE4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edsearchterm">
    <w:name w:val="highlightedsearchterm"/>
    <w:basedOn w:val="Fontepargpadro"/>
    <w:rsid w:val="003226CB"/>
  </w:style>
  <w:style w:type="paragraph" w:styleId="PargrafodaLista">
    <w:name w:val="List Paragraph"/>
    <w:aliases w:val="Texto,List Paragraph"/>
    <w:basedOn w:val="Normal"/>
    <w:link w:val="PargrafodaListaChar"/>
    <w:uiPriority w:val="34"/>
    <w:qFormat/>
    <w:rsid w:val="00B57263"/>
    <w:pPr>
      <w:ind w:left="720"/>
      <w:contextualSpacing/>
    </w:pPr>
  </w:style>
  <w:style w:type="character" w:customStyle="1" w:styleId="Ttulo1Char">
    <w:name w:val="Título 1 Char"/>
    <w:basedOn w:val="Fontepargpadro"/>
    <w:link w:val="Ttulo1"/>
    <w:rsid w:val="003B44D0"/>
    <w:rPr>
      <w:rFonts w:ascii="Arial" w:hAnsi="Arial" w:cs="Arial"/>
      <w:b/>
      <w:bCs/>
      <w:sz w:val="24"/>
      <w:szCs w:val="36"/>
    </w:rPr>
  </w:style>
  <w:style w:type="character" w:customStyle="1" w:styleId="Ttulo8Char">
    <w:name w:val="Título 8 Char"/>
    <w:basedOn w:val="Fontepargpadro"/>
    <w:link w:val="Ttulo8"/>
    <w:semiHidden/>
    <w:rsid w:val="00540AD4"/>
    <w:rPr>
      <w:rFonts w:asciiTheme="majorHAnsi" w:eastAsiaTheme="majorEastAsia" w:hAnsiTheme="majorHAnsi" w:cstheme="majorBidi"/>
      <w:color w:val="404040" w:themeColor="text1" w:themeTint="BF"/>
    </w:rPr>
  </w:style>
  <w:style w:type="character" w:customStyle="1" w:styleId="CorpodetextoChar">
    <w:name w:val="Corpo de texto Char"/>
    <w:basedOn w:val="Fontepargpadro"/>
    <w:link w:val="Corpodetexto"/>
    <w:rsid w:val="00540AD4"/>
    <w:rPr>
      <w:rFonts w:ascii="Arial" w:hAnsi="Arial" w:cs="Arial"/>
      <w:sz w:val="24"/>
      <w:szCs w:val="21"/>
    </w:rPr>
  </w:style>
  <w:style w:type="paragraph" w:styleId="NormalWeb">
    <w:name w:val="Normal (Web)"/>
    <w:basedOn w:val="Normal"/>
    <w:uiPriority w:val="99"/>
    <w:unhideWhenUsed/>
    <w:rsid w:val="00757BC8"/>
    <w:pPr>
      <w:spacing w:before="100" w:beforeAutospacing="1" w:after="100" w:afterAutospacing="1"/>
    </w:pPr>
    <w:rPr>
      <w:rFonts w:ascii="Times New Roman" w:hAnsi="Times New Roman"/>
      <w:szCs w:val="24"/>
    </w:rPr>
  </w:style>
  <w:style w:type="character" w:styleId="Hyperlink">
    <w:name w:val="Hyperlink"/>
    <w:basedOn w:val="Fontepargpadro"/>
    <w:uiPriority w:val="99"/>
    <w:unhideWhenUsed/>
    <w:rsid w:val="00445160"/>
    <w:rPr>
      <w:color w:val="0000FF"/>
      <w:u w:val="single"/>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link w:val="Cabealho"/>
    <w:rsid w:val="006F2D6E"/>
    <w:rPr>
      <w:rFonts w:ascii="Arial" w:hAnsi="Arial"/>
      <w:sz w:val="24"/>
    </w:rPr>
  </w:style>
  <w:style w:type="character" w:styleId="Forte">
    <w:name w:val="Strong"/>
    <w:uiPriority w:val="22"/>
    <w:qFormat/>
    <w:rsid w:val="00174952"/>
    <w:rPr>
      <w:b/>
      <w:bCs/>
    </w:rPr>
  </w:style>
  <w:style w:type="paragraph" w:customStyle="1" w:styleId="Default">
    <w:name w:val="Default"/>
    <w:rsid w:val="00CC152C"/>
    <w:pPr>
      <w:autoSpaceDE w:val="0"/>
      <w:autoSpaceDN w:val="0"/>
      <w:adjustRightInd w:val="0"/>
    </w:pPr>
    <w:rPr>
      <w:rFonts w:ascii="Arial" w:hAnsi="Arial" w:cs="Arial"/>
      <w:color w:val="000000"/>
      <w:sz w:val="24"/>
      <w:szCs w:val="24"/>
    </w:rPr>
  </w:style>
  <w:style w:type="character" w:customStyle="1" w:styleId="st">
    <w:name w:val="st"/>
    <w:basedOn w:val="Fontepargpadro"/>
    <w:rsid w:val="009E43D3"/>
  </w:style>
  <w:style w:type="character" w:customStyle="1" w:styleId="RodapChar">
    <w:name w:val="Rodapé Char"/>
    <w:basedOn w:val="Fontepargpadro"/>
    <w:link w:val="Rodap"/>
    <w:uiPriority w:val="99"/>
    <w:rsid w:val="009747E9"/>
    <w:rPr>
      <w:rFonts w:ascii="Arial" w:hAnsi="Arial"/>
      <w:sz w:val="24"/>
    </w:rPr>
  </w:style>
  <w:style w:type="character" w:customStyle="1" w:styleId="texto">
    <w:name w:val="texto"/>
    <w:basedOn w:val="Fontepargpadro"/>
    <w:rsid w:val="00B26871"/>
  </w:style>
  <w:style w:type="character" w:customStyle="1" w:styleId="tex3">
    <w:name w:val="tex3"/>
    <w:basedOn w:val="Fontepargpadro"/>
    <w:rsid w:val="00B26871"/>
  </w:style>
  <w:style w:type="character" w:customStyle="1" w:styleId="TextodenotaderodapChar">
    <w:name w:val="Texto de nota de rodapé Char"/>
    <w:basedOn w:val="Fontepargpadro"/>
    <w:link w:val="Textodenotaderodap"/>
    <w:rsid w:val="005A7E8C"/>
    <w:rPr>
      <w:kern w:val="24"/>
    </w:rPr>
  </w:style>
  <w:style w:type="character" w:styleId="Refdenotaderodap">
    <w:name w:val="footnote reference"/>
    <w:rsid w:val="005A7E8C"/>
    <w:rPr>
      <w:vertAlign w:val="superscript"/>
    </w:rPr>
  </w:style>
  <w:style w:type="character" w:customStyle="1" w:styleId="PargrafodaListaChar">
    <w:name w:val="Parágrafo da Lista Char"/>
    <w:aliases w:val="Texto Char,List Paragraph Char"/>
    <w:link w:val="PargrafodaLista"/>
    <w:uiPriority w:val="34"/>
    <w:locked/>
    <w:rsid w:val="002C0435"/>
    <w:rPr>
      <w:rFonts w:ascii="Arial" w:hAnsi="Arial"/>
      <w:sz w:val="24"/>
    </w:rPr>
  </w:style>
  <w:style w:type="paragraph" w:customStyle="1" w:styleId="PargrafodaLista1">
    <w:name w:val="Parágrafo da Lista1"/>
    <w:basedOn w:val="Normal"/>
    <w:uiPriority w:val="34"/>
    <w:qFormat/>
    <w:rsid w:val="00385D56"/>
    <w:pPr>
      <w:ind w:left="708"/>
    </w:pPr>
    <w:rPr>
      <w:rFonts w:ascii="Times New Roman" w:hAnsi="Times New Roman"/>
      <w:sz w:val="20"/>
    </w:rPr>
  </w:style>
  <w:style w:type="paragraph" w:customStyle="1" w:styleId="Fox-Ttulo-6">
    <w:name w:val="Fox-Título-6"/>
    <w:basedOn w:val="Normal"/>
    <w:rsid w:val="00385D56"/>
    <w:pPr>
      <w:widowControl w:val="0"/>
      <w:numPr>
        <w:numId w:val="12"/>
      </w:numPr>
      <w:suppressAutoHyphens/>
      <w:autoSpaceDN w:val="0"/>
      <w:spacing w:before="283"/>
      <w:textAlignment w:val="baseline"/>
    </w:pPr>
    <w:rPr>
      <w:rFonts w:ascii="Tahoma" w:eastAsia="Arial Unicode MS" w:hAnsi="Tahoma" w:cs="Tahoma"/>
      <w:kern w:val="3"/>
      <w:sz w:val="18"/>
      <w:szCs w:val="24"/>
    </w:rPr>
  </w:style>
  <w:style w:type="numbering" w:customStyle="1" w:styleId="Fox-numerao">
    <w:name w:val="Fox-numeração"/>
    <w:basedOn w:val="Semlista"/>
    <w:rsid w:val="00385D56"/>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2633">
      <w:bodyDiv w:val="1"/>
      <w:marLeft w:val="0"/>
      <w:marRight w:val="0"/>
      <w:marTop w:val="0"/>
      <w:marBottom w:val="0"/>
      <w:divBdr>
        <w:top w:val="none" w:sz="0" w:space="0" w:color="auto"/>
        <w:left w:val="none" w:sz="0" w:space="0" w:color="auto"/>
        <w:bottom w:val="none" w:sz="0" w:space="0" w:color="auto"/>
        <w:right w:val="none" w:sz="0" w:space="0" w:color="auto"/>
      </w:divBdr>
    </w:div>
    <w:div w:id="126827103">
      <w:bodyDiv w:val="1"/>
      <w:marLeft w:val="0"/>
      <w:marRight w:val="0"/>
      <w:marTop w:val="0"/>
      <w:marBottom w:val="0"/>
      <w:divBdr>
        <w:top w:val="none" w:sz="0" w:space="0" w:color="auto"/>
        <w:left w:val="none" w:sz="0" w:space="0" w:color="auto"/>
        <w:bottom w:val="none" w:sz="0" w:space="0" w:color="auto"/>
        <w:right w:val="none" w:sz="0" w:space="0" w:color="auto"/>
      </w:divBdr>
      <w:divsChild>
        <w:div w:id="987058062">
          <w:marLeft w:val="-7200"/>
          <w:marRight w:val="0"/>
          <w:marTop w:val="0"/>
          <w:marBottom w:val="0"/>
          <w:divBdr>
            <w:top w:val="none" w:sz="0" w:space="0" w:color="auto"/>
            <w:left w:val="none" w:sz="0" w:space="0" w:color="auto"/>
            <w:bottom w:val="none" w:sz="0" w:space="0" w:color="auto"/>
            <w:right w:val="none" w:sz="0" w:space="0" w:color="auto"/>
          </w:divBdr>
          <w:divsChild>
            <w:div w:id="181360374">
              <w:marLeft w:val="0"/>
              <w:marRight w:val="0"/>
              <w:marTop w:val="0"/>
              <w:marBottom w:val="0"/>
              <w:divBdr>
                <w:top w:val="none" w:sz="0" w:space="0" w:color="auto"/>
                <w:left w:val="none" w:sz="0" w:space="0" w:color="auto"/>
                <w:bottom w:val="none" w:sz="0" w:space="0" w:color="auto"/>
                <w:right w:val="none" w:sz="0" w:space="0" w:color="auto"/>
              </w:divBdr>
              <w:divsChild>
                <w:div w:id="155924708">
                  <w:marLeft w:val="0"/>
                  <w:marRight w:val="0"/>
                  <w:marTop w:val="0"/>
                  <w:marBottom w:val="150"/>
                  <w:divBdr>
                    <w:top w:val="none" w:sz="0" w:space="0" w:color="auto"/>
                    <w:left w:val="none" w:sz="0" w:space="0" w:color="auto"/>
                    <w:bottom w:val="none" w:sz="0" w:space="0" w:color="auto"/>
                    <w:right w:val="none" w:sz="0" w:space="0" w:color="auto"/>
                  </w:divBdr>
                  <w:divsChild>
                    <w:div w:id="1226069322">
                      <w:marLeft w:val="0"/>
                      <w:marRight w:val="0"/>
                      <w:marTop w:val="0"/>
                      <w:marBottom w:val="0"/>
                      <w:divBdr>
                        <w:top w:val="none" w:sz="0" w:space="0" w:color="auto"/>
                        <w:left w:val="none" w:sz="0" w:space="0" w:color="auto"/>
                        <w:bottom w:val="none" w:sz="0" w:space="0" w:color="auto"/>
                        <w:right w:val="none" w:sz="0" w:space="0" w:color="auto"/>
                      </w:divBdr>
                      <w:divsChild>
                        <w:div w:id="401681556">
                          <w:marLeft w:val="0"/>
                          <w:marRight w:val="0"/>
                          <w:marTop w:val="0"/>
                          <w:marBottom w:val="300"/>
                          <w:divBdr>
                            <w:top w:val="none" w:sz="0" w:space="0" w:color="auto"/>
                            <w:left w:val="none" w:sz="0" w:space="0" w:color="auto"/>
                            <w:bottom w:val="none" w:sz="0" w:space="0" w:color="auto"/>
                            <w:right w:val="none" w:sz="0" w:space="0" w:color="auto"/>
                          </w:divBdr>
                          <w:divsChild>
                            <w:div w:id="156070260">
                              <w:marLeft w:val="0"/>
                              <w:marRight w:val="0"/>
                              <w:marTop w:val="0"/>
                              <w:marBottom w:val="0"/>
                              <w:divBdr>
                                <w:top w:val="none" w:sz="0" w:space="0" w:color="auto"/>
                                <w:left w:val="none" w:sz="0" w:space="0" w:color="auto"/>
                                <w:bottom w:val="none" w:sz="0" w:space="0" w:color="auto"/>
                                <w:right w:val="none" w:sz="0" w:space="0" w:color="auto"/>
                              </w:divBdr>
                              <w:divsChild>
                                <w:div w:id="140838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38742">
      <w:bodyDiv w:val="1"/>
      <w:marLeft w:val="0"/>
      <w:marRight w:val="0"/>
      <w:marTop w:val="0"/>
      <w:marBottom w:val="0"/>
      <w:divBdr>
        <w:top w:val="none" w:sz="0" w:space="0" w:color="auto"/>
        <w:left w:val="none" w:sz="0" w:space="0" w:color="auto"/>
        <w:bottom w:val="none" w:sz="0" w:space="0" w:color="auto"/>
        <w:right w:val="none" w:sz="0" w:space="0" w:color="auto"/>
      </w:divBdr>
    </w:div>
    <w:div w:id="251012112">
      <w:bodyDiv w:val="1"/>
      <w:marLeft w:val="0"/>
      <w:marRight w:val="0"/>
      <w:marTop w:val="0"/>
      <w:marBottom w:val="0"/>
      <w:divBdr>
        <w:top w:val="none" w:sz="0" w:space="0" w:color="auto"/>
        <w:left w:val="none" w:sz="0" w:space="0" w:color="auto"/>
        <w:bottom w:val="none" w:sz="0" w:space="0" w:color="auto"/>
        <w:right w:val="none" w:sz="0" w:space="0" w:color="auto"/>
      </w:divBdr>
    </w:div>
    <w:div w:id="252786167">
      <w:bodyDiv w:val="1"/>
      <w:marLeft w:val="0"/>
      <w:marRight w:val="0"/>
      <w:marTop w:val="0"/>
      <w:marBottom w:val="0"/>
      <w:divBdr>
        <w:top w:val="none" w:sz="0" w:space="0" w:color="auto"/>
        <w:left w:val="none" w:sz="0" w:space="0" w:color="auto"/>
        <w:bottom w:val="none" w:sz="0" w:space="0" w:color="auto"/>
        <w:right w:val="none" w:sz="0" w:space="0" w:color="auto"/>
      </w:divBdr>
      <w:divsChild>
        <w:div w:id="1959331043">
          <w:marLeft w:val="-7200"/>
          <w:marRight w:val="0"/>
          <w:marTop w:val="0"/>
          <w:marBottom w:val="0"/>
          <w:divBdr>
            <w:top w:val="none" w:sz="0" w:space="0" w:color="auto"/>
            <w:left w:val="none" w:sz="0" w:space="0" w:color="auto"/>
            <w:bottom w:val="none" w:sz="0" w:space="0" w:color="auto"/>
            <w:right w:val="none" w:sz="0" w:space="0" w:color="auto"/>
          </w:divBdr>
          <w:divsChild>
            <w:div w:id="2023773310">
              <w:marLeft w:val="0"/>
              <w:marRight w:val="0"/>
              <w:marTop w:val="0"/>
              <w:marBottom w:val="0"/>
              <w:divBdr>
                <w:top w:val="none" w:sz="0" w:space="0" w:color="auto"/>
                <w:left w:val="none" w:sz="0" w:space="0" w:color="auto"/>
                <w:bottom w:val="none" w:sz="0" w:space="0" w:color="auto"/>
                <w:right w:val="none" w:sz="0" w:space="0" w:color="auto"/>
              </w:divBdr>
              <w:divsChild>
                <w:div w:id="1128933529">
                  <w:marLeft w:val="0"/>
                  <w:marRight w:val="0"/>
                  <w:marTop w:val="0"/>
                  <w:marBottom w:val="150"/>
                  <w:divBdr>
                    <w:top w:val="none" w:sz="0" w:space="0" w:color="auto"/>
                    <w:left w:val="none" w:sz="0" w:space="0" w:color="auto"/>
                    <w:bottom w:val="none" w:sz="0" w:space="0" w:color="auto"/>
                    <w:right w:val="none" w:sz="0" w:space="0" w:color="auto"/>
                  </w:divBdr>
                  <w:divsChild>
                    <w:div w:id="79760223">
                      <w:marLeft w:val="0"/>
                      <w:marRight w:val="0"/>
                      <w:marTop w:val="0"/>
                      <w:marBottom w:val="0"/>
                      <w:divBdr>
                        <w:top w:val="none" w:sz="0" w:space="0" w:color="auto"/>
                        <w:left w:val="none" w:sz="0" w:space="0" w:color="auto"/>
                        <w:bottom w:val="none" w:sz="0" w:space="0" w:color="auto"/>
                        <w:right w:val="none" w:sz="0" w:space="0" w:color="auto"/>
                      </w:divBdr>
                      <w:divsChild>
                        <w:div w:id="273371001">
                          <w:marLeft w:val="0"/>
                          <w:marRight w:val="0"/>
                          <w:marTop w:val="0"/>
                          <w:marBottom w:val="300"/>
                          <w:divBdr>
                            <w:top w:val="none" w:sz="0" w:space="0" w:color="auto"/>
                            <w:left w:val="none" w:sz="0" w:space="0" w:color="auto"/>
                            <w:bottom w:val="none" w:sz="0" w:space="0" w:color="auto"/>
                            <w:right w:val="none" w:sz="0" w:space="0" w:color="auto"/>
                          </w:divBdr>
                          <w:divsChild>
                            <w:div w:id="1602300815">
                              <w:marLeft w:val="0"/>
                              <w:marRight w:val="0"/>
                              <w:marTop w:val="0"/>
                              <w:marBottom w:val="0"/>
                              <w:divBdr>
                                <w:top w:val="none" w:sz="0" w:space="0" w:color="auto"/>
                                <w:left w:val="none" w:sz="0" w:space="0" w:color="auto"/>
                                <w:bottom w:val="none" w:sz="0" w:space="0" w:color="auto"/>
                                <w:right w:val="none" w:sz="0" w:space="0" w:color="auto"/>
                              </w:divBdr>
                              <w:divsChild>
                                <w:div w:id="125686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233292">
      <w:bodyDiv w:val="1"/>
      <w:marLeft w:val="0"/>
      <w:marRight w:val="0"/>
      <w:marTop w:val="0"/>
      <w:marBottom w:val="0"/>
      <w:divBdr>
        <w:top w:val="none" w:sz="0" w:space="0" w:color="auto"/>
        <w:left w:val="none" w:sz="0" w:space="0" w:color="auto"/>
        <w:bottom w:val="none" w:sz="0" w:space="0" w:color="auto"/>
        <w:right w:val="none" w:sz="0" w:space="0" w:color="auto"/>
      </w:divBdr>
    </w:div>
    <w:div w:id="329405951">
      <w:bodyDiv w:val="1"/>
      <w:marLeft w:val="0"/>
      <w:marRight w:val="0"/>
      <w:marTop w:val="0"/>
      <w:marBottom w:val="0"/>
      <w:divBdr>
        <w:top w:val="none" w:sz="0" w:space="0" w:color="auto"/>
        <w:left w:val="none" w:sz="0" w:space="0" w:color="auto"/>
        <w:bottom w:val="none" w:sz="0" w:space="0" w:color="auto"/>
        <w:right w:val="none" w:sz="0" w:space="0" w:color="auto"/>
      </w:divBdr>
      <w:divsChild>
        <w:div w:id="359209836">
          <w:marLeft w:val="-7200"/>
          <w:marRight w:val="0"/>
          <w:marTop w:val="0"/>
          <w:marBottom w:val="0"/>
          <w:divBdr>
            <w:top w:val="none" w:sz="0" w:space="0" w:color="auto"/>
            <w:left w:val="none" w:sz="0" w:space="0" w:color="auto"/>
            <w:bottom w:val="none" w:sz="0" w:space="0" w:color="auto"/>
            <w:right w:val="none" w:sz="0" w:space="0" w:color="auto"/>
          </w:divBdr>
          <w:divsChild>
            <w:div w:id="991912013">
              <w:marLeft w:val="0"/>
              <w:marRight w:val="0"/>
              <w:marTop w:val="0"/>
              <w:marBottom w:val="0"/>
              <w:divBdr>
                <w:top w:val="none" w:sz="0" w:space="0" w:color="auto"/>
                <w:left w:val="none" w:sz="0" w:space="0" w:color="auto"/>
                <w:bottom w:val="none" w:sz="0" w:space="0" w:color="auto"/>
                <w:right w:val="none" w:sz="0" w:space="0" w:color="auto"/>
              </w:divBdr>
              <w:divsChild>
                <w:div w:id="975378996">
                  <w:marLeft w:val="0"/>
                  <w:marRight w:val="0"/>
                  <w:marTop w:val="0"/>
                  <w:marBottom w:val="150"/>
                  <w:divBdr>
                    <w:top w:val="none" w:sz="0" w:space="0" w:color="auto"/>
                    <w:left w:val="none" w:sz="0" w:space="0" w:color="auto"/>
                    <w:bottom w:val="none" w:sz="0" w:space="0" w:color="auto"/>
                    <w:right w:val="none" w:sz="0" w:space="0" w:color="auto"/>
                  </w:divBdr>
                  <w:divsChild>
                    <w:div w:id="1419791961">
                      <w:marLeft w:val="0"/>
                      <w:marRight w:val="0"/>
                      <w:marTop w:val="0"/>
                      <w:marBottom w:val="0"/>
                      <w:divBdr>
                        <w:top w:val="none" w:sz="0" w:space="0" w:color="auto"/>
                        <w:left w:val="none" w:sz="0" w:space="0" w:color="auto"/>
                        <w:bottom w:val="none" w:sz="0" w:space="0" w:color="auto"/>
                        <w:right w:val="none" w:sz="0" w:space="0" w:color="auto"/>
                      </w:divBdr>
                      <w:divsChild>
                        <w:div w:id="1299646497">
                          <w:marLeft w:val="0"/>
                          <w:marRight w:val="0"/>
                          <w:marTop w:val="0"/>
                          <w:marBottom w:val="300"/>
                          <w:divBdr>
                            <w:top w:val="none" w:sz="0" w:space="0" w:color="auto"/>
                            <w:left w:val="none" w:sz="0" w:space="0" w:color="auto"/>
                            <w:bottom w:val="none" w:sz="0" w:space="0" w:color="auto"/>
                            <w:right w:val="none" w:sz="0" w:space="0" w:color="auto"/>
                          </w:divBdr>
                          <w:divsChild>
                            <w:div w:id="1200170225">
                              <w:marLeft w:val="0"/>
                              <w:marRight w:val="0"/>
                              <w:marTop w:val="0"/>
                              <w:marBottom w:val="0"/>
                              <w:divBdr>
                                <w:top w:val="none" w:sz="0" w:space="0" w:color="auto"/>
                                <w:left w:val="none" w:sz="0" w:space="0" w:color="auto"/>
                                <w:bottom w:val="none" w:sz="0" w:space="0" w:color="auto"/>
                                <w:right w:val="none" w:sz="0" w:space="0" w:color="auto"/>
                              </w:divBdr>
                              <w:divsChild>
                                <w:div w:id="10852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9693996">
      <w:bodyDiv w:val="1"/>
      <w:marLeft w:val="0"/>
      <w:marRight w:val="0"/>
      <w:marTop w:val="0"/>
      <w:marBottom w:val="0"/>
      <w:divBdr>
        <w:top w:val="none" w:sz="0" w:space="0" w:color="auto"/>
        <w:left w:val="none" w:sz="0" w:space="0" w:color="auto"/>
        <w:bottom w:val="none" w:sz="0" w:space="0" w:color="auto"/>
        <w:right w:val="none" w:sz="0" w:space="0" w:color="auto"/>
      </w:divBdr>
    </w:div>
    <w:div w:id="386228417">
      <w:bodyDiv w:val="1"/>
      <w:marLeft w:val="0"/>
      <w:marRight w:val="0"/>
      <w:marTop w:val="0"/>
      <w:marBottom w:val="0"/>
      <w:divBdr>
        <w:top w:val="none" w:sz="0" w:space="0" w:color="auto"/>
        <w:left w:val="none" w:sz="0" w:space="0" w:color="auto"/>
        <w:bottom w:val="none" w:sz="0" w:space="0" w:color="auto"/>
        <w:right w:val="none" w:sz="0" w:space="0" w:color="auto"/>
      </w:divBdr>
    </w:div>
    <w:div w:id="386686450">
      <w:bodyDiv w:val="1"/>
      <w:marLeft w:val="0"/>
      <w:marRight w:val="0"/>
      <w:marTop w:val="0"/>
      <w:marBottom w:val="0"/>
      <w:divBdr>
        <w:top w:val="none" w:sz="0" w:space="0" w:color="auto"/>
        <w:left w:val="none" w:sz="0" w:space="0" w:color="auto"/>
        <w:bottom w:val="none" w:sz="0" w:space="0" w:color="auto"/>
        <w:right w:val="none" w:sz="0" w:space="0" w:color="auto"/>
      </w:divBdr>
    </w:div>
    <w:div w:id="398596049">
      <w:bodyDiv w:val="1"/>
      <w:marLeft w:val="0"/>
      <w:marRight w:val="0"/>
      <w:marTop w:val="0"/>
      <w:marBottom w:val="0"/>
      <w:divBdr>
        <w:top w:val="none" w:sz="0" w:space="0" w:color="auto"/>
        <w:left w:val="none" w:sz="0" w:space="0" w:color="auto"/>
        <w:bottom w:val="none" w:sz="0" w:space="0" w:color="auto"/>
        <w:right w:val="none" w:sz="0" w:space="0" w:color="auto"/>
      </w:divBdr>
    </w:div>
    <w:div w:id="510687052">
      <w:bodyDiv w:val="1"/>
      <w:marLeft w:val="0"/>
      <w:marRight w:val="0"/>
      <w:marTop w:val="0"/>
      <w:marBottom w:val="0"/>
      <w:divBdr>
        <w:top w:val="none" w:sz="0" w:space="0" w:color="auto"/>
        <w:left w:val="none" w:sz="0" w:space="0" w:color="auto"/>
        <w:bottom w:val="none" w:sz="0" w:space="0" w:color="auto"/>
        <w:right w:val="none" w:sz="0" w:space="0" w:color="auto"/>
      </w:divBdr>
    </w:div>
    <w:div w:id="530652921">
      <w:bodyDiv w:val="1"/>
      <w:marLeft w:val="0"/>
      <w:marRight w:val="0"/>
      <w:marTop w:val="0"/>
      <w:marBottom w:val="0"/>
      <w:divBdr>
        <w:top w:val="none" w:sz="0" w:space="0" w:color="auto"/>
        <w:left w:val="none" w:sz="0" w:space="0" w:color="auto"/>
        <w:bottom w:val="none" w:sz="0" w:space="0" w:color="auto"/>
        <w:right w:val="none" w:sz="0" w:space="0" w:color="auto"/>
      </w:divBdr>
    </w:div>
    <w:div w:id="539975531">
      <w:bodyDiv w:val="1"/>
      <w:marLeft w:val="0"/>
      <w:marRight w:val="0"/>
      <w:marTop w:val="0"/>
      <w:marBottom w:val="0"/>
      <w:divBdr>
        <w:top w:val="none" w:sz="0" w:space="0" w:color="auto"/>
        <w:left w:val="none" w:sz="0" w:space="0" w:color="auto"/>
        <w:bottom w:val="none" w:sz="0" w:space="0" w:color="auto"/>
        <w:right w:val="none" w:sz="0" w:space="0" w:color="auto"/>
      </w:divBdr>
    </w:div>
    <w:div w:id="595527654">
      <w:bodyDiv w:val="1"/>
      <w:marLeft w:val="0"/>
      <w:marRight w:val="0"/>
      <w:marTop w:val="0"/>
      <w:marBottom w:val="0"/>
      <w:divBdr>
        <w:top w:val="none" w:sz="0" w:space="0" w:color="auto"/>
        <w:left w:val="none" w:sz="0" w:space="0" w:color="auto"/>
        <w:bottom w:val="none" w:sz="0" w:space="0" w:color="auto"/>
        <w:right w:val="none" w:sz="0" w:space="0" w:color="auto"/>
      </w:divBdr>
    </w:div>
    <w:div w:id="806360073">
      <w:bodyDiv w:val="1"/>
      <w:marLeft w:val="0"/>
      <w:marRight w:val="0"/>
      <w:marTop w:val="0"/>
      <w:marBottom w:val="0"/>
      <w:divBdr>
        <w:top w:val="none" w:sz="0" w:space="0" w:color="auto"/>
        <w:left w:val="none" w:sz="0" w:space="0" w:color="auto"/>
        <w:bottom w:val="none" w:sz="0" w:space="0" w:color="auto"/>
        <w:right w:val="none" w:sz="0" w:space="0" w:color="auto"/>
      </w:divBdr>
    </w:div>
    <w:div w:id="825972424">
      <w:bodyDiv w:val="1"/>
      <w:marLeft w:val="0"/>
      <w:marRight w:val="0"/>
      <w:marTop w:val="0"/>
      <w:marBottom w:val="0"/>
      <w:divBdr>
        <w:top w:val="none" w:sz="0" w:space="0" w:color="auto"/>
        <w:left w:val="none" w:sz="0" w:space="0" w:color="auto"/>
        <w:bottom w:val="none" w:sz="0" w:space="0" w:color="auto"/>
        <w:right w:val="none" w:sz="0" w:space="0" w:color="auto"/>
      </w:divBdr>
    </w:div>
    <w:div w:id="1043364006">
      <w:bodyDiv w:val="1"/>
      <w:marLeft w:val="0"/>
      <w:marRight w:val="0"/>
      <w:marTop w:val="0"/>
      <w:marBottom w:val="0"/>
      <w:divBdr>
        <w:top w:val="none" w:sz="0" w:space="0" w:color="auto"/>
        <w:left w:val="none" w:sz="0" w:space="0" w:color="auto"/>
        <w:bottom w:val="none" w:sz="0" w:space="0" w:color="auto"/>
        <w:right w:val="none" w:sz="0" w:space="0" w:color="auto"/>
      </w:divBdr>
    </w:div>
    <w:div w:id="1156610432">
      <w:bodyDiv w:val="1"/>
      <w:marLeft w:val="0"/>
      <w:marRight w:val="0"/>
      <w:marTop w:val="0"/>
      <w:marBottom w:val="0"/>
      <w:divBdr>
        <w:top w:val="none" w:sz="0" w:space="0" w:color="auto"/>
        <w:left w:val="none" w:sz="0" w:space="0" w:color="auto"/>
        <w:bottom w:val="none" w:sz="0" w:space="0" w:color="auto"/>
        <w:right w:val="none" w:sz="0" w:space="0" w:color="auto"/>
      </w:divBdr>
      <w:divsChild>
        <w:div w:id="818812611">
          <w:marLeft w:val="0"/>
          <w:marRight w:val="0"/>
          <w:marTop w:val="0"/>
          <w:marBottom w:val="0"/>
          <w:divBdr>
            <w:top w:val="none" w:sz="0" w:space="0" w:color="auto"/>
            <w:left w:val="none" w:sz="0" w:space="0" w:color="auto"/>
            <w:bottom w:val="none" w:sz="0" w:space="0" w:color="auto"/>
            <w:right w:val="none" w:sz="0" w:space="0" w:color="auto"/>
          </w:divBdr>
          <w:divsChild>
            <w:div w:id="766388558">
              <w:marLeft w:val="0"/>
              <w:marRight w:val="0"/>
              <w:marTop w:val="0"/>
              <w:marBottom w:val="0"/>
              <w:divBdr>
                <w:top w:val="none" w:sz="0" w:space="0" w:color="auto"/>
                <w:left w:val="none" w:sz="0" w:space="0" w:color="auto"/>
                <w:bottom w:val="none" w:sz="0" w:space="0" w:color="auto"/>
                <w:right w:val="none" w:sz="0" w:space="0" w:color="auto"/>
              </w:divBdr>
              <w:divsChild>
                <w:div w:id="2024742028">
                  <w:marLeft w:val="0"/>
                  <w:marRight w:val="0"/>
                  <w:marTop w:val="0"/>
                  <w:marBottom w:val="0"/>
                  <w:divBdr>
                    <w:top w:val="none" w:sz="0" w:space="0" w:color="auto"/>
                    <w:left w:val="none" w:sz="0" w:space="0" w:color="auto"/>
                    <w:bottom w:val="none" w:sz="0" w:space="0" w:color="auto"/>
                    <w:right w:val="none" w:sz="0" w:space="0" w:color="auto"/>
                  </w:divBdr>
                  <w:divsChild>
                    <w:div w:id="1757939672">
                      <w:marLeft w:val="0"/>
                      <w:marRight w:val="0"/>
                      <w:marTop w:val="0"/>
                      <w:marBottom w:val="0"/>
                      <w:divBdr>
                        <w:top w:val="none" w:sz="0" w:space="0" w:color="auto"/>
                        <w:left w:val="none" w:sz="0" w:space="0" w:color="auto"/>
                        <w:bottom w:val="none" w:sz="0" w:space="0" w:color="auto"/>
                        <w:right w:val="none" w:sz="0" w:space="0" w:color="auto"/>
                      </w:divBdr>
                      <w:divsChild>
                        <w:div w:id="1222904578">
                          <w:marLeft w:val="0"/>
                          <w:marRight w:val="0"/>
                          <w:marTop w:val="0"/>
                          <w:marBottom w:val="0"/>
                          <w:divBdr>
                            <w:top w:val="none" w:sz="0" w:space="0" w:color="auto"/>
                            <w:left w:val="none" w:sz="0" w:space="0" w:color="auto"/>
                            <w:bottom w:val="none" w:sz="0" w:space="0" w:color="auto"/>
                            <w:right w:val="none" w:sz="0" w:space="0" w:color="auto"/>
                          </w:divBdr>
                          <w:divsChild>
                            <w:div w:id="30230758">
                              <w:marLeft w:val="0"/>
                              <w:marRight w:val="0"/>
                              <w:marTop w:val="0"/>
                              <w:marBottom w:val="0"/>
                              <w:divBdr>
                                <w:top w:val="none" w:sz="0" w:space="0" w:color="auto"/>
                                <w:left w:val="none" w:sz="0" w:space="0" w:color="auto"/>
                                <w:bottom w:val="none" w:sz="0" w:space="0" w:color="auto"/>
                                <w:right w:val="none" w:sz="0" w:space="0" w:color="auto"/>
                              </w:divBdr>
                              <w:divsChild>
                                <w:div w:id="735206390">
                                  <w:marLeft w:val="0"/>
                                  <w:marRight w:val="0"/>
                                  <w:marTop w:val="0"/>
                                  <w:marBottom w:val="0"/>
                                  <w:divBdr>
                                    <w:top w:val="none" w:sz="0" w:space="0" w:color="auto"/>
                                    <w:left w:val="none" w:sz="0" w:space="0" w:color="auto"/>
                                    <w:bottom w:val="none" w:sz="0" w:space="0" w:color="auto"/>
                                    <w:right w:val="none" w:sz="0" w:space="0" w:color="auto"/>
                                  </w:divBdr>
                                  <w:divsChild>
                                    <w:div w:id="1423721968">
                                      <w:marLeft w:val="0"/>
                                      <w:marRight w:val="0"/>
                                      <w:marTop w:val="0"/>
                                      <w:marBottom w:val="0"/>
                                      <w:divBdr>
                                        <w:top w:val="none" w:sz="0" w:space="0" w:color="auto"/>
                                        <w:left w:val="none" w:sz="0" w:space="0" w:color="auto"/>
                                        <w:bottom w:val="none" w:sz="0" w:space="0" w:color="auto"/>
                                        <w:right w:val="none" w:sz="0" w:space="0" w:color="auto"/>
                                      </w:divBdr>
                                      <w:divsChild>
                                        <w:div w:id="1469127280">
                                          <w:marLeft w:val="0"/>
                                          <w:marRight w:val="0"/>
                                          <w:marTop w:val="0"/>
                                          <w:marBottom w:val="0"/>
                                          <w:divBdr>
                                            <w:top w:val="none" w:sz="0" w:space="0" w:color="auto"/>
                                            <w:left w:val="none" w:sz="0" w:space="0" w:color="auto"/>
                                            <w:bottom w:val="none" w:sz="0" w:space="0" w:color="auto"/>
                                            <w:right w:val="none" w:sz="0" w:space="0" w:color="auto"/>
                                          </w:divBdr>
                                          <w:divsChild>
                                            <w:div w:id="956328489">
                                              <w:marLeft w:val="0"/>
                                              <w:marRight w:val="0"/>
                                              <w:marTop w:val="0"/>
                                              <w:marBottom w:val="0"/>
                                              <w:divBdr>
                                                <w:top w:val="none" w:sz="0" w:space="0" w:color="auto"/>
                                                <w:left w:val="none" w:sz="0" w:space="0" w:color="auto"/>
                                                <w:bottom w:val="none" w:sz="0" w:space="0" w:color="auto"/>
                                                <w:right w:val="none" w:sz="0" w:space="0" w:color="auto"/>
                                              </w:divBdr>
                                              <w:divsChild>
                                                <w:div w:id="1208645605">
                                                  <w:marLeft w:val="0"/>
                                                  <w:marRight w:val="0"/>
                                                  <w:marTop w:val="0"/>
                                                  <w:marBottom w:val="0"/>
                                                  <w:divBdr>
                                                    <w:top w:val="none" w:sz="0" w:space="0" w:color="auto"/>
                                                    <w:left w:val="none" w:sz="0" w:space="0" w:color="auto"/>
                                                    <w:bottom w:val="none" w:sz="0" w:space="0" w:color="auto"/>
                                                    <w:right w:val="none" w:sz="0" w:space="0" w:color="auto"/>
                                                  </w:divBdr>
                                                  <w:divsChild>
                                                    <w:div w:id="1870216555">
                                                      <w:marLeft w:val="0"/>
                                                      <w:marRight w:val="0"/>
                                                      <w:marTop w:val="0"/>
                                                      <w:marBottom w:val="0"/>
                                                      <w:divBdr>
                                                        <w:top w:val="none" w:sz="0" w:space="0" w:color="auto"/>
                                                        <w:left w:val="none" w:sz="0" w:space="0" w:color="auto"/>
                                                        <w:bottom w:val="none" w:sz="0" w:space="0" w:color="auto"/>
                                                        <w:right w:val="none" w:sz="0" w:space="0" w:color="auto"/>
                                                      </w:divBdr>
                                                      <w:divsChild>
                                                        <w:div w:id="1735659657">
                                                          <w:marLeft w:val="0"/>
                                                          <w:marRight w:val="0"/>
                                                          <w:marTop w:val="0"/>
                                                          <w:marBottom w:val="0"/>
                                                          <w:divBdr>
                                                            <w:top w:val="none" w:sz="0" w:space="0" w:color="auto"/>
                                                            <w:left w:val="none" w:sz="0" w:space="0" w:color="auto"/>
                                                            <w:bottom w:val="none" w:sz="0" w:space="0" w:color="auto"/>
                                                            <w:right w:val="none" w:sz="0" w:space="0" w:color="auto"/>
                                                          </w:divBdr>
                                                          <w:divsChild>
                                                            <w:div w:id="1516531379">
                                                              <w:marLeft w:val="0"/>
                                                              <w:marRight w:val="0"/>
                                                              <w:marTop w:val="0"/>
                                                              <w:marBottom w:val="0"/>
                                                              <w:divBdr>
                                                                <w:top w:val="none" w:sz="0" w:space="0" w:color="auto"/>
                                                                <w:left w:val="none" w:sz="0" w:space="0" w:color="auto"/>
                                                                <w:bottom w:val="none" w:sz="0" w:space="0" w:color="auto"/>
                                                                <w:right w:val="none" w:sz="0" w:space="0" w:color="auto"/>
                                                              </w:divBdr>
                                                              <w:divsChild>
                                                                <w:div w:id="1486701455">
                                                                  <w:marLeft w:val="0"/>
                                                                  <w:marRight w:val="0"/>
                                                                  <w:marTop w:val="0"/>
                                                                  <w:marBottom w:val="0"/>
                                                                  <w:divBdr>
                                                                    <w:top w:val="none" w:sz="0" w:space="0" w:color="auto"/>
                                                                    <w:left w:val="none" w:sz="0" w:space="0" w:color="auto"/>
                                                                    <w:bottom w:val="none" w:sz="0" w:space="0" w:color="auto"/>
                                                                    <w:right w:val="none" w:sz="0" w:space="0" w:color="auto"/>
                                                                  </w:divBdr>
                                                                  <w:divsChild>
                                                                    <w:div w:id="2116515754">
                                                                      <w:marLeft w:val="0"/>
                                                                      <w:marRight w:val="0"/>
                                                                      <w:marTop w:val="0"/>
                                                                      <w:marBottom w:val="0"/>
                                                                      <w:divBdr>
                                                                        <w:top w:val="none" w:sz="0" w:space="0" w:color="auto"/>
                                                                        <w:left w:val="none" w:sz="0" w:space="0" w:color="auto"/>
                                                                        <w:bottom w:val="none" w:sz="0" w:space="0" w:color="auto"/>
                                                                        <w:right w:val="none" w:sz="0" w:space="0" w:color="auto"/>
                                                                      </w:divBdr>
                                                                      <w:divsChild>
                                                                        <w:div w:id="1132863796">
                                                                          <w:marLeft w:val="0"/>
                                                                          <w:marRight w:val="0"/>
                                                                          <w:marTop w:val="0"/>
                                                                          <w:marBottom w:val="0"/>
                                                                          <w:divBdr>
                                                                            <w:top w:val="none" w:sz="0" w:space="0" w:color="auto"/>
                                                                            <w:left w:val="none" w:sz="0" w:space="0" w:color="auto"/>
                                                                            <w:bottom w:val="none" w:sz="0" w:space="0" w:color="auto"/>
                                                                            <w:right w:val="none" w:sz="0" w:space="0" w:color="auto"/>
                                                                          </w:divBdr>
                                                                          <w:divsChild>
                                                                            <w:div w:id="1580484314">
                                                                              <w:marLeft w:val="0"/>
                                                                              <w:marRight w:val="0"/>
                                                                              <w:marTop w:val="0"/>
                                                                              <w:marBottom w:val="0"/>
                                                                              <w:divBdr>
                                                                                <w:top w:val="none" w:sz="0" w:space="0" w:color="auto"/>
                                                                                <w:left w:val="none" w:sz="0" w:space="0" w:color="auto"/>
                                                                                <w:bottom w:val="none" w:sz="0" w:space="0" w:color="auto"/>
                                                                                <w:right w:val="none" w:sz="0" w:space="0" w:color="auto"/>
                                                                              </w:divBdr>
                                                                              <w:divsChild>
                                                                                <w:div w:id="1238588018">
                                                                                  <w:marLeft w:val="0"/>
                                                                                  <w:marRight w:val="0"/>
                                                                                  <w:marTop w:val="0"/>
                                                                                  <w:marBottom w:val="0"/>
                                                                                  <w:divBdr>
                                                                                    <w:top w:val="none" w:sz="0" w:space="0" w:color="auto"/>
                                                                                    <w:left w:val="none" w:sz="0" w:space="0" w:color="auto"/>
                                                                                    <w:bottom w:val="none" w:sz="0" w:space="0" w:color="auto"/>
                                                                                    <w:right w:val="none" w:sz="0" w:space="0" w:color="auto"/>
                                                                                  </w:divBdr>
                                                                                  <w:divsChild>
                                                                                    <w:div w:id="440104173">
                                                                                      <w:marLeft w:val="0"/>
                                                                                      <w:marRight w:val="0"/>
                                                                                      <w:marTop w:val="0"/>
                                                                                      <w:marBottom w:val="0"/>
                                                                                      <w:divBdr>
                                                                                        <w:top w:val="none" w:sz="0" w:space="0" w:color="auto"/>
                                                                                        <w:left w:val="none" w:sz="0" w:space="0" w:color="auto"/>
                                                                                        <w:bottom w:val="none" w:sz="0" w:space="0" w:color="auto"/>
                                                                                        <w:right w:val="none" w:sz="0" w:space="0" w:color="auto"/>
                                                                                      </w:divBdr>
                                                                                      <w:divsChild>
                                                                                        <w:div w:id="2093358049">
                                                                                          <w:marLeft w:val="0"/>
                                                                                          <w:marRight w:val="0"/>
                                                                                          <w:marTop w:val="0"/>
                                                                                          <w:marBottom w:val="0"/>
                                                                                          <w:divBdr>
                                                                                            <w:top w:val="none" w:sz="0" w:space="0" w:color="auto"/>
                                                                                            <w:left w:val="none" w:sz="0" w:space="0" w:color="auto"/>
                                                                                            <w:bottom w:val="none" w:sz="0" w:space="0" w:color="auto"/>
                                                                                            <w:right w:val="none" w:sz="0" w:space="0" w:color="auto"/>
                                                                                          </w:divBdr>
                                                                                          <w:divsChild>
                                                                                            <w:div w:id="590310514">
                                                                                              <w:marLeft w:val="0"/>
                                                                                              <w:marRight w:val="0"/>
                                                                                              <w:marTop w:val="0"/>
                                                                                              <w:marBottom w:val="0"/>
                                                                                              <w:divBdr>
                                                                                                <w:top w:val="none" w:sz="0" w:space="0" w:color="auto"/>
                                                                                                <w:left w:val="none" w:sz="0" w:space="0" w:color="auto"/>
                                                                                                <w:bottom w:val="none" w:sz="0" w:space="0" w:color="auto"/>
                                                                                                <w:right w:val="none" w:sz="0" w:space="0" w:color="auto"/>
                                                                                              </w:divBdr>
                                                                                              <w:divsChild>
                                                                                                <w:div w:id="2125539228">
                                                                                                  <w:marLeft w:val="0"/>
                                                                                                  <w:marRight w:val="0"/>
                                                                                                  <w:marTop w:val="0"/>
                                                                                                  <w:marBottom w:val="0"/>
                                                                                                  <w:divBdr>
                                                                                                    <w:top w:val="none" w:sz="0" w:space="0" w:color="auto"/>
                                                                                                    <w:left w:val="none" w:sz="0" w:space="0" w:color="auto"/>
                                                                                                    <w:bottom w:val="none" w:sz="0" w:space="0" w:color="auto"/>
                                                                                                    <w:right w:val="none" w:sz="0" w:space="0" w:color="auto"/>
                                                                                                  </w:divBdr>
                                                                                                  <w:divsChild>
                                                                                                    <w:div w:id="519973117">
                                                                                                      <w:marLeft w:val="0"/>
                                                                                                      <w:marRight w:val="0"/>
                                                                                                      <w:marTop w:val="0"/>
                                                                                                      <w:marBottom w:val="0"/>
                                                                                                      <w:divBdr>
                                                                                                        <w:top w:val="none" w:sz="0" w:space="0" w:color="auto"/>
                                                                                                        <w:left w:val="none" w:sz="0" w:space="0" w:color="auto"/>
                                                                                                        <w:bottom w:val="none" w:sz="0" w:space="0" w:color="auto"/>
                                                                                                        <w:right w:val="none" w:sz="0" w:space="0" w:color="auto"/>
                                                                                                      </w:divBdr>
                                                                                                      <w:divsChild>
                                                                                                        <w:div w:id="1647934297">
                                                                                                          <w:marLeft w:val="0"/>
                                                                                                          <w:marRight w:val="0"/>
                                                                                                          <w:marTop w:val="0"/>
                                                                                                          <w:marBottom w:val="0"/>
                                                                                                          <w:divBdr>
                                                                                                            <w:top w:val="none" w:sz="0" w:space="0" w:color="auto"/>
                                                                                                            <w:left w:val="none" w:sz="0" w:space="0" w:color="auto"/>
                                                                                                            <w:bottom w:val="none" w:sz="0" w:space="0" w:color="auto"/>
                                                                                                            <w:right w:val="none" w:sz="0" w:space="0" w:color="auto"/>
                                                                                                          </w:divBdr>
                                                                                                          <w:divsChild>
                                                                                                            <w:div w:id="972638622">
                                                                                                              <w:marLeft w:val="0"/>
                                                                                                              <w:marRight w:val="0"/>
                                                                                                              <w:marTop w:val="0"/>
                                                                                                              <w:marBottom w:val="0"/>
                                                                                                              <w:divBdr>
                                                                                                                <w:top w:val="none" w:sz="0" w:space="0" w:color="auto"/>
                                                                                                                <w:left w:val="none" w:sz="0" w:space="0" w:color="auto"/>
                                                                                                                <w:bottom w:val="none" w:sz="0" w:space="0" w:color="auto"/>
                                                                                                                <w:right w:val="none" w:sz="0" w:space="0" w:color="auto"/>
                                                                                                              </w:divBdr>
                                                                                                              <w:divsChild>
                                                                                                                <w:div w:id="1332179684">
                                                                                                                  <w:marLeft w:val="0"/>
                                                                                                                  <w:marRight w:val="0"/>
                                                                                                                  <w:marTop w:val="0"/>
                                                                                                                  <w:marBottom w:val="0"/>
                                                                                                                  <w:divBdr>
                                                                                                                    <w:top w:val="none" w:sz="0" w:space="0" w:color="auto"/>
                                                                                                                    <w:left w:val="none" w:sz="0" w:space="0" w:color="auto"/>
                                                                                                                    <w:bottom w:val="none" w:sz="0" w:space="0" w:color="auto"/>
                                                                                                                    <w:right w:val="none" w:sz="0" w:space="0" w:color="auto"/>
                                                                                                                  </w:divBdr>
                                                                                                                  <w:divsChild>
                                                                                                                    <w:div w:id="313460518">
                                                                                                                      <w:marLeft w:val="0"/>
                                                                                                                      <w:marRight w:val="0"/>
                                                                                                                      <w:marTop w:val="0"/>
                                                                                                                      <w:marBottom w:val="0"/>
                                                                                                                      <w:divBdr>
                                                                                                                        <w:top w:val="none" w:sz="0" w:space="0" w:color="auto"/>
                                                                                                                        <w:left w:val="none" w:sz="0" w:space="0" w:color="auto"/>
                                                                                                                        <w:bottom w:val="none" w:sz="0" w:space="0" w:color="auto"/>
                                                                                                                        <w:right w:val="none" w:sz="0" w:space="0" w:color="auto"/>
                                                                                                                      </w:divBdr>
                                                                                                                      <w:divsChild>
                                                                                                                        <w:div w:id="836310582">
                                                                                                                          <w:marLeft w:val="0"/>
                                                                                                                          <w:marRight w:val="0"/>
                                                                                                                          <w:marTop w:val="0"/>
                                                                                                                          <w:marBottom w:val="0"/>
                                                                                                                          <w:divBdr>
                                                                                                                            <w:top w:val="none" w:sz="0" w:space="0" w:color="auto"/>
                                                                                                                            <w:left w:val="none" w:sz="0" w:space="0" w:color="auto"/>
                                                                                                                            <w:bottom w:val="none" w:sz="0" w:space="0" w:color="auto"/>
                                                                                                                            <w:right w:val="none" w:sz="0" w:space="0" w:color="auto"/>
                                                                                                                          </w:divBdr>
                                                                                                                          <w:divsChild>
                                                                                                                            <w:div w:id="779225046">
                                                                                                                              <w:marLeft w:val="0"/>
                                                                                                                              <w:marRight w:val="0"/>
                                                                                                                              <w:marTop w:val="0"/>
                                                                                                                              <w:marBottom w:val="0"/>
                                                                                                                              <w:divBdr>
                                                                                                                                <w:top w:val="none" w:sz="0" w:space="0" w:color="auto"/>
                                                                                                                                <w:left w:val="none" w:sz="0" w:space="0" w:color="auto"/>
                                                                                                                                <w:bottom w:val="none" w:sz="0" w:space="0" w:color="auto"/>
                                                                                                                                <w:right w:val="none" w:sz="0" w:space="0" w:color="auto"/>
                                                                                                                              </w:divBdr>
                                                                                                                              <w:divsChild>
                                                                                                                                <w:div w:id="723984431">
                                                                                                                                  <w:marLeft w:val="0"/>
                                                                                                                                  <w:marRight w:val="0"/>
                                                                                                                                  <w:marTop w:val="0"/>
                                                                                                                                  <w:marBottom w:val="0"/>
                                                                                                                                  <w:divBdr>
                                                                                                                                    <w:top w:val="none" w:sz="0" w:space="0" w:color="auto"/>
                                                                                                                                    <w:left w:val="none" w:sz="0" w:space="0" w:color="auto"/>
                                                                                                                                    <w:bottom w:val="none" w:sz="0" w:space="0" w:color="auto"/>
                                                                                                                                    <w:right w:val="none" w:sz="0" w:space="0" w:color="auto"/>
                                                                                                                                  </w:divBdr>
                                                                                                                                  <w:divsChild>
                                                                                                                                    <w:div w:id="2139756800">
                                                                                                                                      <w:marLeft w:val="0"/>
                                                                                                                                      <w:marRight w:val="0"/>
                                                                                                                                      <w:marTop w:val="0"/>
                                                                                                                                      <w:marBottom w:val="0"/>
                                                                                                                                      <w:divBdr>
                                                                                                                                        <w:top w:val="none" w:sz="0" w:space="0" w:color="auto"/>
                                                                                                                                        <w:left w:val="none" w:sz="0" w:space="0" w:color="auto"/>
                                                                                                                                        <w:bottom w:val="none" w:sz="0" w:space="0" w:color="auto"/>
                                                                                                                                        <w:right w:val="none" w:sz="0" w:space="0" w:color="auto"/>
                                                                                                                                      </w:divBdr>
                                                                                                                                      <w:divsChild>
                                                                                                                                        <w:div w:id="298536048">
                                                                                                                                          <w:marLeft w:val="0"/>
                                                                                                                                          <w:marRight w:val="0"/>
                                                                                                                                          <w:marTop w:val="0"/>
                                                                                                                                          <w:marBottom w:val="0"/>
                                                                                                                                          <w:divBdr>
                                                                                                                                            <w:top w:val="none" w:sz="0" w:space="0" w:color="auto"/>
                                                                                                                                            <w:left w:val="none" w:sz="0" w:space="0" w:color="auto"/>
                                                                                                                                            <w:bottom w:val="none" w:sz="0" w:space="0" w:color="auto"/>
                                                                                                                                            <w:right w:val="none" w:sz="0" w:space="0" w:color="auto"/>
                                                                                                                                          </w:divBdr>
                                                                                                                                          <w:divsChild>
                                                                                                                                            <w:div w:id="108541766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95018583">
                                                                                                                                                  <w:marLeft w:val="0"/>
                                                                                                                                                  <w:marRight w:val="0"/>
                                                                                                                                                  <w:marTop w:val="0"/>
                                                                                                                                                  <w:marBottom w:val="0"/>
                                                                                                                                                  <w:divBdr>
                                                                                                                                                    <w:top w:val="none" w:sz="0" w:space="0" w:color="auto"/>
                                                                                                                                                    <w:left w:val="none" w:sz="0" w:space="0" w:color="auto"/>
                                                                                                                                                    <w:bottom w:val="none" w:sz="0" w:space="0" w:color="auto"/>
                                                                                                                                                    <w:right w:val="none" w:sz="0" w:space="0" w:color="auto"/>
                                                                                                                                                  </w:divBdr>
                                                                                                                                                  <w:divsChild>
                                                                                                                                                    <w:div w:id="112901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193429">
      <w:bodyDiv w:val="1"/>
      <w:marLeft w:val="0"/>
      <w:marRight w:val="0"/>
      <w:marTop w:val="0"/>
      <w:marBottom w:val="0"/>
      <w:divBdr>
        <w:top w:val="none" w:sz="0" w:space="0" w:color="auto"/>
        <w:left w:val="none" w:sz="0" w:space="0" w:color="auto"/>
        <w:bottom w:val="none" w:sz="0" w:space="0" w:color="auto"/>
        <w:right w:val="none" w:sz="0" w:space="0" w:color="auto"/>
      </w:divBdr>
    </w:div>
    <w:div w:id="1392657591">
      <w:bodyDiv w:val="1"/>
      <w:marLeft w:val="0"/>
      <w:marRight w:val="0"/>
      <w:marTop w:val="0"/>
      <w:marBottom w:val="0"/>
      <w:divBdr>
        <w:top w:val="none" w:sz="0" w:space="0" w:color="auto"/>
        <w:left w:val="none" w:sz="0" w:space="0" w:color="auto"/>
        <w:bottom w:val="none" w:sz="0" w:space="0" w:color="auto"/>
        <w:right w:val="none" w:sz="0" w:space="0" w:color="auto"/>
      </w:divBdr>
    </w:div>
    <w:div w:id="1430001305">
      <w:bodyDiv w:val="1"/>
      <w:marLeft w:val="0"/>
      <w:marRight w:val="0"/>
      <w:marTop w:val="0"/>
      <w:marBottom w:val="0"/>
      <w:divBdr>
        <w:top w:val="none" w:sz="0" w:space="0" w:color="auto"/>
        <w:left w:val="none" w:sz="0" w:space="0" w:color="auto"/>
        <w:bottom w:val="none" w:sz="0" w:space="0" w:color="auto"/>
        <w:right w:val="none" w:sz="0" w:space="0" w:color="auto"/>
      </w:divBdr>
      <w:divsChild>
        <w:div w:id="41829680">
          <w:marLeft w:val="0"/>
          <w:marRight w:val="0"/>
          <w:marTop w:val="0"/>
          <w:marBottom w:val="0"/>
          <w:divBdr>
            <w:top w:val="none" w:sz="0" w:space="0" w:color="auto"/>
            <w:left w:val="none" w:sz="0" w:space="0" w:color="auto"/>
            <w:bottom w:val="none" w:sz="0" w:space="0" w:color="auto"/>
            <w:right w:val="none" w:sz="0" w:space="0" w:color="auto"/>
          </w:divBdr>
          <w:divsChild>
            <w:div w:id="1654288312">
              <w:marLeft w:val="0"/>
              <w:marRight w:val="0"/>
              <w:marTop w:val="0"/>
              <w:marBottom w:val="0"/>
              <w:divBdr>
                <w:top w:val="none" w:sz="0" w:space="0" w:color="auto"/>
                <w:left w:val="none" w:sz="0" w:space="0" w:color="auto"/>
                <w:bottom w:val="none" w:sz="0" w:space="0" w:color="auto"/>
                <w:right w:val="none" w:sz="0" w:space="0" w:color="auto"/>
              </w:divBdr>
              <w:divsChild>
                <w:div w:id="295836853">
                  <w:marLeft w:val="0"/>
                  <w:marRight w:val="0"/>
                  <w:marTop w:val="0"/>
                  <w:marBottom w:val="0"/>
                  <w:divBdr>
                    <w:top w:val="none" w:sz="0" w:space="0" w:color="auto"/>
                    <w:left w:val="none" w:sz="0" w:space="0" w:color="auto"/>
                    <w:bottom w:val="none" w:sz="0" w:space="0" w:color="auto"/>
                    <w:right w:val="none" w:sz="0" w:space="0" w:color="auto"/>
                  </w:divBdr>
                  <w:divsChild>
                    <w:div w:id="138503606">
                      <w:marLeft w:val="0"/>
                      <w:marRight w:val="0"/>
                      <w:marTop w:val="0"/>
                      <w:marBottom w:val="0"/>
                      <w:divBdr>
                        <w:top w:val="none" w:sz="0" w:space="0" w:color="auto"/>
                        <w:left w:val="none" w:sz="0" w:space="0" w:color="auto"/>
                        <w:bottom w:val="none" w:sz="0" w:space="0" w:color="auto"/>
                        <w:right w:val="none" w:sz="0" w:space="0" w:color="auto"/>
                      </w:divBdr>
                      <w:divsChild>
                        <w:div w:id="763041263">
                          <w:marLeft w:val="0"/>
                          <w:marRight w:val="0"/>
                          <w:marTop w:val="0"/>
                          <w:marBottom w:val="0"/>
                          <w:divBdr>
                            <w:top w:val="none" w:sz="0" w:space="0" w:color="auto"/>
                            <w:left w:val="none" w:sz="0" w:space="0" w:color="auto"/>
                            <w:bottom w:val="none" w:sz="0" w:space="0" w:color="auto"/>
                            <w:right w:val="none" w:sz="0" w:space="0" w:color="auto"/>
                          </w:divBdr>
                          <w:divsChild>
                            <w:div w:id="33426497">
                              <w:marLeft w:val="0"/>
                              <w:marRight w:val="0"/>
                              <w:marTop w:val="0"/>
                              <w:marBottom w:val="0"/>
                              <w:divBdr>
                                <w:top w:val="none" w:sz="0" w:space="0" w:color="auto"/>
                                <w:left w:val="none" w:sz="0" w:space="0" w:color="auto"/>
                                <w:bottom w:val="none" w:sz="0" w:space="0" w:color="auto"/>
                                <w:right w:val="none" w:sz="0" w:space="0" w:color="auto"/>
                              </w:divBdr>
                              <w:divsChild>
                                <w:div w:id="2518761">
                                  <w:marLeft w:val="0"/>
                                  <w:marRight w:val="0"/>
                                  <w:marTop w:val="0"/>
                                  <w:marBottom w:val="0"/>
                                  <w:divBdr>
                                    <w:top w:val="none" w:sz="0" w:space="0" w:color="auto"/>
                                    <w:left w:val="none" w:sz="0" w:space="0" w:color="auto"/>
                                    <w:bottom w:val="none" w:sz="0" w:space="0" w:color="auto"/>
                                    <w:right w:val="none" w:sz="0" w:space="0" w:color="auto"/>
                                  </w:divBdr>
                                  <w:divsChild>
                                    <w:div w:id="1757898075">
                                      <w:marLeft w:val="0"/>
                                      <w:marRight w:val="0"/>
                                      <w:marTop w:val="0"/>
                                      <w:marBottom w:val="0"/>
                                      <w:divBdr>
                                        <w:top w:val="none" w:sz="0" w:space="0" w:color="auto"/>
                                        <w:left w:val="none" w:sz="0" w:space="0" w:color="auto"/>
                                        <w:bottom w:val="none" w:sz="0" w:space="0" w:color="auto"/>
                                        <w:right w:val="none" w:sz="0" w:space="0" w:color="auto"/>
                                      </w:divBdr>
                                      <w:divsChild>
                                        <w:div w:id="630282205">
                                          <w:marLeft w:val="0"/>
                                          <w:marRight w:val="0"/>
                                          <w:marTop w:val="0"/>
                                          <w:marBottom w:val="0"/>
                                          <w:divBdr>
                                            <w:top w:val="none" w:sz="0" w:space="0" w:color="auto"/>
                                            <w:left w:val="none" w:sz="0" w:space="0" w:color="auto"/>
                                            <w:bottom w:val="none" w:sz="0" w:space="0" w:color="auto"/>
                                            <w:right w:val="none" w:sz="0" w:space="0" w:color="auto"/>
                                          </w:divBdr>
                                          <w:divsChild>
                                            <w:div w:id="1778745000">
                                              <w:marLeft w:val="0"/>
                                              <w:marRight w:val="0"/>
                                              <w:marTop w:val="0"/>
                                              <w:marBottom w:val="0"/>
                                              <w:divBdr>
                                                <w:top w:val="none" w:sz="0" w:space="0" w:color="auto"/>
                                                <w:left w:val="none" w:sz="0" w:space="0" w:color="auto"/>
                                                <w:bottom w:val="none" w:sz="0" w:space="0" w:color="auto"/>
                                                <w:right w:val="none" w:sz="0" w:space="0" w:color="auto"/>
                                              </w:divBdr>
                                              <w:divsChild>
                                                <w:div w:id="112359775">
                                                  <w:marLeft w:val="0"/>
                                                  <w:marRight w:val="0"/>
                                                  <w:marTop w:val="0"/>
                                                  <w:marBottom w:val="0"/>
                                                  <w:divBdr>
                                                    <w:top w:val="none" w:sz="0" w:space="0" w:color="auto"/>
                                                    <w:left w:val="none" w:sz="0" w:space="0" w:color="auto"/>
                                                    <w:bottom w:val="none" w:sz="0" w:space="0" w:color="auto"/>
                                                    <w:right w:val="none" w:sz="0" w:space="0" w:color="auto"/>
                                                  </w:divBdr>
                                                  <w:divsChild>
                                                    <w:div w:id="1895197103">
                                                      <w:marLeft w:val="0"/>
                                                      <w:marRight w:val="0"/>
                                                      <w:marTop w:val="0"/>
                                                      <w:marBottom w:val="0"/>
                                                      <w:divBdr>
                                                        <w:top w:val="none" w:sz="0" w:space="0" w:color="auto"/>
                                                        <w:left w:val="none" w:sz="0" w:space="0" w:color="auto"/>
                                                        <w:bottom w:val="none" w:sz="0" w:space="0" w:color="auto"/>
                                                        <w:right w:val="none" w:sz="0" w:space="0" w:color="auto"/>
                                                      </w:divBdr>
                                                      <w:divsChild>
                                                        <w:div w:id="420838098">
                                                          <w:marLeft w:val="0"/>
                                                          <w:marRight w:val="0"/>
                                                          <w:marTop w:val="0"/>
                                                          <w:marBottom w:val="0"/>
                                                          <w:divBdr>
                                                            <w:top w:val="none" w:sz="0" w:space="0" w:color="auto"/>
                                                            <w:left w:val="none" w:sz="0" w:space="0" w:color="auto"/>
                                                            <w:bottom w:val="none" w:sz="0" w:space="0" w:color="auto"/>
                                                            <w:right w:val="none" w:sz="0" w:space="0" w:color="auto"/>
                                                          </w:divBdr>
                                                          <w:divsChild>
                                                            <w:div w:id="1250307272">
                                                              <w:marLeft w:val="0"/>
                                                              <w:marRight w:val="0"/>
                                                              <w:marTop w:val="0"/>
                                                              <w:marBottom w:val="0"/>
                                                              <w:divBdr>
                                                                <w:top w:val="none" w:sz="0" w:space="0" w:color="auto"/>
                                                                <w:left w:val="none" w:sz="0" w:space="0" w:color="auto"/>
                                                                <w:bottom w:val="none" w:sz="0" w:space="0" w:color="auto"/>
                                                                <w:right w:val="none" w:sz="0" w:space="0" w:color="auto"/>
                                                              </w:divBdr>
                                                              <w:divsChild>
                                                                <w:div w:id="1651638654">
                                                                  <w:marLeft w:val="0"/>
                                                                  <w:marRight w:val="0"/>
                                                                  <w:marTop w:val="0"/>
                                                                  <w:marBottom w:val="0"/>
                                                                  <w:divBdr>
                                                                    <w:top w:val="none" w:sz="0" w:space="0" w:color="auto"/>
                                                                    <w:left w:val="none" w:sz="0" w:space="0" w:color="auto"/>
                                                                    <w:bottom w:val="none" w:sz="0" w:space="0" w:color="auto"/>
                                                                    <w:right w:val="none" w:sz="0" w:space="0" w:color="auto"/>
                                                                  </w:divBdr>
                                                                  <w:divsChild>
                                                                    <w:div w:id="900485528">
                                                                      <w:marLeft w:val="0"/>
                                                                      <w:marRight w:val="0"/>
                                                                      <w:marTop w:val="0"/>
                                                                      <w:marBottom w:val="0"/>
                                                                      <w:divBdr>
                                                                        <w:top w:val="none" w:sz="0" w:space="0" w:color="auto"/>
                                                                        <w:left w:val="none" w:sz="0" w:space="0" w:color="auto"/>
                                                                        <w:bottom w:val="none" w:sz="0" w:space="0" w:color="auto"/>
                                                                        <w:right w:val="none" w:sz="0" w:space="0" w:color="auto"/>
                                                                      </w:divBdr>
                                                                      <w:divsChild>
                                                                        <w:div w:id="411897793">
                                                                          <w:marLeft w:val="0"/>
                                                                          <w:marRight w:val="0"/>
                                                                          <w:marTop w:val="0"/>
                                                                          <w:marBottom w:val="0"/>
                                                                          <w:divBdr>
                                                                            <w:top w:val="none" w:sz="0" w:space="0" w:color="auto"/>
                                                                            <w:left w:val="none" w:sz="0" w:space="0" w:color="auto"/>
                                                                            <w:bottom w:val="none" w:sz="0" w:space="0" w:color="auto"/>
                                                                            <w:right w:val="none" w:sz="0" w:space="0" w:color="auto"/>
                                                                          </w:divBdr>
                                                                          <w:divsChild>
                                                                            <w:div w:id="1229614952">
                                                                              <w:marLeft w:val="0"/>
                                                                              <w:marRight w:val="0"/>
                                                                              <w:marTop w:val="0"/>
                                                                              <w:marBottom w:val="0"/>
                                                                              <w:divBdr>
                                                                                <w:top w:val="none" w:sz="0" w:space="0" w:color="auto"/>
                                                                                <w:left w:val="none" w:sz="0" w:space="0" w:color="auto"/>
                                                                                <w:bottom w:val="none" w:sz="0" w:space="0" w:color="auto"/>
                                                                                <w:right w:val="none" w:sz="0" w:space="0" w:color="auto"/>
                                                                              </w:divBdr>
                                                                              <w:divsChild>
                                                                                <w:div w:id="761612688">
                                                                                  <w:marLeft w:val="0"/>
                                                                                  <w:marRight w:val="0"/>
                                                                                  <w:marTop w:val="0"/>
                                                                                  <w:marBottom w:val="0"/>
                                                                                  <w:divBdr>
                                                                                    <w:top w:val="none" w:sz="0" w:space="0" w:color="auto"/>
                                                                                    <w:left w:val="none" w:sz="0" w:space="0" w:color="auto"/>
                                                                                    <w:bottom w:val="none" w:sz="0" w:space="0" w:color="auto"/>
                                                                                    <w:right w:val="none" w:sz="0" w:space="0" w:color="auto"/>
                                                                                  </w:divBdr>
                                                                                  <w:divsChild>
                                                                                    <w:div w:id="1970696521">
                                                                                      <w:marLeft w:val="0"/>
                                                                                      <w:marRight w:val="0"/>
                                                                                      <w:marTop w:val="0"/>
                                                                                      <w:marBottom w:val="0"/>
                                                                                      <w:divBdr>
                                                                                        <w:top w:val="none" w:sz="0" w:space="0" w:color="auto"/>
                                                                                        <w:left w:val="none" w:sz="0" w:space="0" w:color="auto"/>
                                                                                        <w:bottom w:val="none" w:sz="0" w:space="0" w:color="auto"/>
                                                                                        <w:right w:val="none" w:sz="0" w:space="0" w:color="auto"/>
                                                                                      </w:divBdr>
                                                                                      <w:divsChild>
                                                                                        <w:div w:id="1267272331">
                                                                                          <w:marLeft w:val="0"/>
                                                                                          <w:marRight w:val="0"/>
                                                                                          <w:marTop w:val="0"/>
                                                                                          <w:marBottom w:val="0"/>
                                                                                          <w:divBdr>
                                                                                            <w:top w:val="none" w:sz="0" w:space="0" w:color="auto"/>
                                                                                            <w:left w:val="none" w:sz="0" w:space="0" w:color="auto"/>
                                                                                            <w:bottom w:val="none" w:sz="0" w:space="0" w:color="auto"/>
                                                                                            <w:right w:val="none" w:sz="0" w:space="0" w:color="auto"/>
                                                                                          </w:divBdr>
                                                                                          <w:divsChild>
                                                                                            <w:div w:id="34545751">
                                                                                              <w:marLeft w:val="0"/>
                                                                                              <w:marRight w:val="0"/>
                                                                                              <w:marTop w:val="0"/>
                                                                                              <w:marBottom w:val="0"/>
                                                                                              <w:divBdr>
                                                                                                <w:top w:val="none" w:sz="0" w:space="0" w:color="auto"/>
                                                                                                <w:left w:val="none" w:sz="0" w:space="0" w:color="auto"/>
                                                                                                <w:bottom w:val="none" w:sz="0" w:space="0" w:color="auto"/>
                                                                                                <w:right w:val="none" w:sz="0" w:space="0" w:color="auto"/>
                                                                                              </w:divBdr>
                                                                                              <w:divsChild>
                                                                                                <w:div w:id="1113015201">
                                                                                                  <w:marLeft w:val="0"/>
                                                                                                  <w:marRight w:val="0"/>
                                                                                                  <w:marTop w:val="0"/>
                                                                                                  <w:marBottom w:val="0"/>
                                                                                                  <w:divBdr>
                                                                                                    <w:top w:val="none" w:sz="0" w:space="0" w:color="auto"/>
                                                                                                    <w:left w:val="none" w:sz="0" w:space="0" w:color="auto"/>
                                                                                                    <w:bottom w:val="none" w:sz="0" w:space="0" w:color="auto"/>
                                                                                                    <w:right w:val="none" w:sz="0" w:space="0" w:color="auto"/>
                                                                                                  </w:divBdr>
                                                                                                  <w:divsChild>
                                                                                                    <w:div w:id="1441294482">
                                                                                                      <w:marLeft w:val="0"/>
                                                                                                      <w:marRight w:val="0"/>
                                                                                                      <w:marTop w:val="0"/>
                                                                                                      <w:marBottom w:val="0"/>
                                                                                                      <w:divBdr>
                                                                                                        <w:top w:val="none" w:sz="0" w:space="0" w:color="auto"/>
                                                                                                        <w:left w:val="none" w:sz="0" w:space="0" w:color="auto"/>
                                                                                                        <w:bottom w:val="none" w:sz="0" w:space="0" w:color="auto"/>
                                                                                                        <w:right w:val="none" w:sz="0" w:space="0" w:color="auto"/>
                                                                                                      </w:divBdr>
                                                                                                      <w:divsChild>
                                                                                                        <w:div w:id="625620928">
                                                                                                          <w:marLeft w:val="0"/>
                                                                                                          <w:marRight w:val="0"/>
                                                                                                          <w:marTop w:val="0"/>
                                                                                                          <w:marBottom w:val="0"/>
                                                                                                          <w:divBdr>
                                                                                                            <w:top w:val="none" w:sz="0" w:space="0" w:color="auto"/>
                                                                                                            <w:left w:val="none" w:sz="0" w:space="0" w:color="auto"/>
                                                                                                            <w:bottom w:val="none" w:sz="0" w:space="0" w:color="auto"/>
                                                                                                            <w:right w:val="none" w:sz="0" w:space="0" w:color="auto"/>
                                                                                                          </w:divBdr>
                                                                                                          <w:divsChild>
                                                                                                            <w:div w:id="1570191471">
                                                                                                              <w:marLeft w:val="0"/>
                                                                                                              <w:marRight w:val="0"/>
                                                                                                              <w:marTop w:val="0"/>
                                                                                                              <w:marBottom w:val="0"/>
                                                                                                              <w:divBdr>
                                                                                                                <w:top w:val="none" w:sz="0" w:space="0" w:color="auto"/>
                                                                                                                <w:left w:val="none" w:sz="0" w:space="0" w:color="auto"/>
                                                                                                                <w:bottom w:val="none" w:sz="0" w:space="0" w:color="auto"/>
                                                                                                                <w:right w:val="none" w:sz="0" w:space="0" w:color="auto"/>
                                                                                                              </w:divBdr>
                                                                                                              <w:divsChild>
                                                                                                                <w:div w:id="860899832">
                                                                                                                  <w:marLeft w:val="0"/>
                                                                                                                  <w:marRight w:val="0"/>
                                                                                                                  <w:marTop w:val="0"/>
                                                                                                                  <w:marBottom w:val="0"/>
                                                                                                                  <w:divBdr>
                                                                                                                    <w:top w:val="none" w:sz="0" w:space="0" w:color="auto"/>
                                                                                                                    <w:left w:val="none" w:sz="0" w:space="0" w:color="auto"/>
                                                                                                                    <w:bottom w:val="none" w:sz="0" w:space="0" w:color="auto"/>
                                                                                                                    <w:right w:val="none" w:sz="0" w:space="0" w:color="auto"/>
                                                                                                                  </w:divBdr>
                                                                                                                  <w:divsChild>
                                                                                                                    <w:div w:id="87234666">
                                                                                                                      <w:marLeft w:val="0"/>
                                                                                                                      <w:marRight w:val="0"/>
                                                                                                                      <w:marTop w:val="0"/>
                                                                                                                      <w:marBottom w:val="0"/>
                                                                                                                      <w:divBdr>
                                                                                                                        <w:top w:val="none" w:sz="0" w:space="0" w:color="auto"/>
                                                                                                                        <w:left w:val="none" w:sz="0" w:space="0" w:color="auto"/>
                                                                                                                        <w:bottom w:val="none" w:sz="0" w:space="0" w:color="auto"/>
                                                                                                                        <w:right w:val="none" w:sz="0" w:space="0" w:color="auto"/>
                                                                                                                      </w:divBdr>
                                                                                                                      <w:divsChild>
                                                                                                                        <w:div w:id="1411080102">
                                                                                                                          <w:marLeft w:val="0"/>
                                                                                                                          <w:marRight w:val="0"/>
                                                                                                                          <w:marTop w:val="0"/>
                                                                                                                          <w:marBottom w:val="0"/>
                                                                                                                          <w:divBdr>
                                                                                                                            <w:top w:val="none" w:sz="0" w:space="0" w:color="auto"/>
                                                                                                                            <w:left w:val="none" w:sz="0" w:space="0" w:color="auto"/>
                                                                                                                            <w:bottom w:val="none" w:sz="0" w:space="0" w:color="auto"/>
                                                                                                                            <w:right w:val="none" w:sz="0" w:space="0" w:color="auto"/>
                                                                                                                          </w:divBdr>
                                                                                                                          <w:divsChild>
                                                                                                                            <w:div w:id="1001392988">
                                                                                                                              <w:marLeft w:val="0"/>
                                                                                                                              <w:marRight w:val="0"/>
                                                                                                                              <w:marTop w:val="0"/>
                                                                                                                              <w:marBottom w:val="0"/>
                                                                                                                              <w:divBdr>
                                                                                                                                <w:top w:val="none" w:sz="0" w:space="0" w:color="auto"/>
                                                                                                                                <w:left w:val="none" w:sz="0" w:space="0" w:color="auto"/>
                                                                                                                                <w:bottom w:val="none" w:sz="0" w:space="0" w:color="auto"/>
                                                                                                                                <w:right w:val="none" w:sz="0" w:space="0" w:color="auto"/>
                                                                                                                              </w:divBdr>
                                                                                                                              <w:divsChild>
                                                                                                                                <w:div w:id="1344747541">
                                                                                                                                  <w:marLeft w:val="0"/>
                                                                                                                                  <w:marRight w:val="0"/>
                                                                                                                                  <w:marTop w:val="0"/>
                                                                                                                                  <w:marBottom w:val="0"/>
                                                                                                                                  <w:divBdr>
                                                                                                                                    <w:top w:val="none" w:sz="0" w:space="0" w:color="auto"/>
                                                                                                                                    <w:left w:val="none" w:sz="0" w:space="0" w:color="auto"/>
                                                                                                                                    <w:bottom w:val="none" w:sz="0" w:space="0" w:color="auto"/>
                                                                                                                                    <w:right w:val="none" w:sz="0" w:space="0" w:color="auto"/>
                                                                                                                                  </w:divBdr>
                                                                                                                                </w:div>
                                                                                                                                <w:div w:id="222327864">
                                                                                                                                  <w:marLeft w:val="0"/>
                                                                                                                                  <w:marRight w:val="0"/>
                                                                                                                                  <w:marTop w:val="0"/>
                                                                                                                                  <w:marBottom w:val="0"/>
                                                                                                                                  <w:divBdr>
                                                                                                                                    <w:top w:val="none" w:sz="0" w:space="0" w:color="auto"/>
                                                                                                                                    <w:left w:val="none" w:sz="0" w:space="0" w:color="auto"/>
                                                                                                                                    <w:bottom w:val="none" w:sz="0" w:space="0" w:color="auto"/>
                                                                                                                                    <w:right w:val="none" w:sz="0" w:space="0" w:color="auto"/>
                                                                                                                                  </w:divBdr>
                                                                                                                                </w:div>
                                                                                                                                <w:div w:id="65746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7655029">
      <w:bodyDiv w:val="1"/>
      <w:marLeft w:val="0"/>
      <w:marRight w:val="0"/>
      <w:marTop w:val="0"/>
      <w:marBottom w:val="0"/>
      <w:divBdr>
        <w:top w:val="none" w:sz="0" w:space="0" w:color="auto"/>
        <w:left w:val="none" w:sz="0" w:space="0" w:color="auto"/>
        <w:bottom w:val="none" w:sz="0" w:space="0" w:color="auto"/>
        <w:right w:val="none" w:sz="0" w:space="0" w:color="auto"/>
      </w:divBdr>
    </w:div>
    <w:div w:id="1571036559">
      <w:bodyDiv w:val="1"/>
      <w:marLeft w:val="0"/>
      <w:marRight w:val="0"/>
      <w:marTop w:val="0"/>
      <w:marBottom w:val="0"/>
      <w:divBdr>
        <w:top w:val="none" w:sz="0" w:space="0" w:color="auto"/>
        <w:left w:val="none" w:sz="0" w:space="0" w:color="auto"/>
        <w:bottom w:val="none" w:sz="0" w:space="0" w:color="auto"/>
        <w:right w:val="none" w:sz="0" w:space="0" w:color="auto"/>
      </w:divBdr>
    </w:div>
    <w:div w:id="1628508862">
      <w:bodyDiv w:val="1"/>
      <w:marLeft w:val="0"/>
      <w:marRight w:val="0"/>
      <w:marTop w:val="0"/>
      <w:marBottom w:val="0"/>
      <w:divBdr>
        <w:top w:val="none" w:sz="0" w:space="0" w:color="auto"/>
        <w:left w:val="none" w:sz="0" w:space="0" w:color="auto"/>
        <w:bottom w:val="none" w:sz="0" w:space="0" w:color="auto"/>
        <w:right w:val="none" w:sz="0" w:space="0" w:color="auto"/>
      </w:divBdr>
    </w:div>
    <w:div w:id="1654521863">
      <w:bodyDiv w:val="1"/>
      <w:marLeft w:val="0"/>
      <w:marRight w:val="0"/>
      <w:marTop w:val="0"/>
      <w:marBottom w:val="0"/>
      <w:divBdr>
        <w:top w:val="none" w:sz="0" w:space="0" w:color="auto"/>
        <w:left w:val="none" w:sz="0" w:space="0" w:color="auto"/>
        <w:bottom w:val="none" w:sz="0" w:space="0" w:color="auto"/>
        <w:right w:val="none" w:sz="0" w:space="0" w:color="auto"/>
      </w:divBdr>
    </w:div>
    <w:div w:id="1686714242">
      <w:bodyDiv w:val="1"/>
      <w:marLeft w:val="0"/>
      <w:marRight w:val="0"/>
      <w:marTop w:val="0"/>
      <w:marBottom w:val="0"/>
      <w:divBdr>
        <w:top w:val="none" w:sz="0" w:space="0" w:color="auto"/>
        <w:left w:val="none" w:sz="0" w:space="0" w:color="auto"/>
        <w:bottom w:val="none" w:sz="0" w:space="0" w:color="auto"/>
        <w:right w:val="none" w:sz="0" w:space="0" w:color="auto"/>
      </w:divBdr>
    </w:div>
    <w:div w:id="1967469496">
      <w:bodyDiv w:val="1"/>
      <w:marLeft w:val="0"/>
      <w:marRight w:val="0"/>
      <w:marTop w:val="0"/>
      <w:marBottom w:val="0"/>
      <w:divBdr>
        <w:top w:val="none" w:sz="0" w:space="0" w:color="auto"/>
        <w:left w:val="none" w:sz="0" w:space="0" w:color="auto"/>
        <w:bottom w:val="none" w:sz="0" w:space="0" w:color="auto"/>
        <w:right w:val="none" w:sz="0" w:space="0" w:color="auto"/>
      </w:divBdr>
    </w:div>
    <w:div w:id="2111705489">
      <w:bodyDiv w:val="1"/>
      <w:marLeft w:val="0"/>
      <w:marRight w:val="0"/>
      <w:marTop w:val="0"/>
      <w:marBottom w:val="0"/>
      <w:divBdr>
        <w:top w:val="none" w:sz="0" w:space="0" w:color="auto"/>
        <w:left w:val="none" w:sz="0" w:space="0" w:color="auto"/>
        <w:bottom w:val="none" w:sz="0" w:space="0" w:color="auto"/>
        <w:right w:val="none" w:sz="0" w:space="0" w:color="auto"/>
      </w:divBdr>
      <w:divsChild>
        <w:div w:id="562298983">
          <w:marLeft w:val="0"/>
          <w:marRight w:val="0"/>
          <w:marTop w:val="0"/>
          <w:marBottom w:val="0"/>
          <w:divBdr>
            <w:top w:val="none" w:sz="0" w:space="0" w:color="auto"/>
            <w:left w:val="none" w:sz="0" w:space="0" w:color="auto"/>
            <w:bottom w:val="none" w:sz="0" w:space="0" w:color="auto"/>
            <w:right w:val="none" w:sz="0" w:space="0" w:color="auto"/>
          </w:divBdr>
          <w:divsChild>
            <w:div w:id="2116435316">
              <w:marLeft w:val="0"/>
              <w:marRight w:val="0"/>
              <w:marTop w:val="0"/>
              <w:marBottom w:val="0"/>
              <w:divBdr>
                <w:top w:val="none" w:sz="0" w:space="0" w:color="auto"/>
                <w:left w:val="none" w:sz="0" w:space="0" w:color="auto"/>
                <w:bottom w:val="none" w:sz="0" w:space="0" w:color="auto"/>
                <w:right w:val="none" w:sz="0" w:space="0" w:color="auto"/>
              </w:divBdr>
              <w:divsChild>
                <w:div w:id="643853963">
                  <w:marLeft w:val="0"/>
                  <w:marRight w:val="0"/>
                  <w:marTop w:val="0"/>
                  <w:marBottom w:val="0"/>
                  <w:divBdr>
                    <w:top w:val="none" w:sz="0" w:space="0" w:color="auto"/>
                    <w:left w:val="none" w:sz="0" w:space="0" w:color="auto"/>
                    <w:bottom w:val="none" w:sz="0" w:space="0" w:color="auto"/>
                    <w:right w:val="none" w:sz="0" w:space="0" w:color="auto"/>
                  </w:divBdr>
                  <w:divsChild>
                    <w:div w:id="1076900628">
                      <w:marLeft w:val="0"/>
                      <w:marRight w:val="0"/>
                      <w:marTop w:val="0"/>
                      <w:marBottom w:val="0"/>
                      <w:divBdr>
                        <w:top w:val="none" w:sz="0" w:space="0" w:color="auto"/>
                        <w:left w:val="none" w:sz="0" w:space="0" w:color="auto"/>
                        <w:bottom w:val="none" w:sz="0" w:space="0" w:color="auto"/>
                        <w:right w:val="none" w:sz="0" w:space="0" w:color="auto"/>
                      </w:divBdr>
                      <w:divsChild>
                        <w:div w:id="1956206149">
                          <w:marLeft w:val="-15"/>
                          <w:marRight w:val="0"/>
                          <w:marTop w:val="0"/>
                          <w:marBottom w:val="0"/>
                          <w:divBdr>
                            <w:top w:val="none" w:sz="0" w:space="0" w:color="auto"/>
                            <w:left w:val="none" w:sz="0" w:space="0" w:color="auto"/>
                            <w:bottom w:val="none" w:sz="0" w:space="0" w:color="auto"/>
                            <w:right w:val="none" w:sz="0" w:space="0" w:color="auto"/>
                          </w:divBdr>
                          <w:divsChild>
                            <w:div w:id="815873241">
                              <w:marLeft w:val="0"/>
                              <w:marRight w:val="0"/>
                              <w:marTop w:val="0"/>
                              <w:marBottom w:val="0"/>
                              <w:divBdr>
                                <w:top w:val="none" w:sz="0" w:space="0" w:color="auto"/>
                                <w:left w:val="none" w:sz="0" w:space="0" w:color="auto"/>
                                <w:bottom w:val="none" w:sz="0" w:space="0" w:color="auto"/>
                                <w:right w:val="none" w:sz="0" w:space="0" w:color="auto"/>
                              </w:divBdr>
                              <w:divsChild>
                                <w:div w:id="981737699">
                                  <w:marLeft w:val="0"/>
                                  <w:marRight w:val="-15"/>
                                  <w:marTop w:val="0"/>
                                  <w:marBottom w:val="0"/>
                                  <w:divBdr>
                                    <w:top w:val="none" w:sz="0" w:space="0" w:color="auto"/>
                                    <w:left w:val="none" w:sz="0" w:space="0" w:color="auto"/>
                                    <w:bottom w:val="none" w:sz="0" w:space="0" w:color="auto"/>
                                    <w:right w:val="none" w:sz="0" w:space="0" w:color="auto"/>
                                  </w:divBdr>
                                  <w:divsChild>
                                    <w:div w:id="1589080130">
                                      <w:marLeft w:val="0"/>
                                      <w:marRight w:val="0"/>
                                      <w:marTop w:val="0"/>
                                      <w:marBottom w:val="0"/>
                                      <w:divBdr>
                                        <w:top w:val="none" w:sz="0" w:space="0" w:color="auto"/>
                                        <w:left w:val="none" w:sz="0" w:space="0" w:color="auto"/>
                                        <w:bottom w:val="none" w:sz="0" w:space="0" w:color="auto"/>
                                        <w:right w:val="none" w:sz="0" w:space="0" w:color="auto"/>
                                      </w:divBdr>
                                      <w:divsChild>
                                        <w:div w:id="901913694">
                                          <w:marLeft w:val="-270"/>
                                          <w:marRight w:val="0"/>
                                          <w:marTop w:val="0"/>
                                          <w:marBottom w:val="0"/>
                                          <w:divBdr>
                                            <w:top w:val="none" w:sz="0" w:space="0" w:color="auto"/>
                                            <w:left w:val="none" w:sz="0" w:space="0" w:color="auto"/>
                                            <w:bottom w:val="none" w:sz="0" w:space="0" w:color="auto"/>
                                            <w:right w:val="none" w:sz="0" w:space="0" w:color="auto"/>
                                          </w:divBdr>
                                          <w:divsChild>
                                            <w:div w:id="929856555">
                                              <w:marLeft w:val="0"/>
                                              <w:marRight w:val="0"/>
                                              <w:marTop w:val="0"/>
                                              <w:marBottom w:val="0"/>
                                              <w:divBdr>
                                                <w:top w:val="single" w:sz="6" w:space="0" w:color="E5E6E9"/>
                                                <w:left w:val="single" w:sz="6" w:space="0" w:color="DFE0E4"/>
                                                <w:bottom w:val="single" w:sz="6" w:space="0" w:color="D0D1D5"/>
                                                <w:right w:val="single" w:sz="6" w:space="0" w:color="DFE0E4"/>
                                              </w:divBdr>
                                              <w:divsChild>
                                                <w:div w:id="1985962175">
                                                  <w:marLeft w:val="0"/>
                                                  <w:marRight w:val="0"/>
                                                  <w:marTop w:val="0"/>
                                                  <w:marBottom w:val="0"/>
                                                  <w:divBdr>
                                                    <w:top w:val="none" w:sz="0" w:space="0" w:color="auto"/>
                                                    <w:left w:val="none" w:sz="0" w:space="0" w:color="auto"/>
                                                    <w:bottom w:val="none" w:sz="0" w:space="0" w:color="auto"/>
                                                    <w:right w:val="none" w:sz="0" w:space="0" w:color="auto"/>
                                                  </w:divBdr>
                                                  <w:divsChild>
                                                    <w:div w:id="31696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2EFE5-64A9-4989-891A-B5B9EF19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874</Words>
  <Characters>4782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ANEXO I</vt:lpstr>
    </vt:vector>
  </TitlesOfParts>
  <Company>SEBRAE NACIONAL</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creator>Leticia.Maluf</dc:creator>
  <cp:lastModifiedBy>Saulo Gomes Leite</cp:lastModifiedBy>
  <cp:revision>5</cp:revision>
  <cp:lastPrinted>2016-10-17T15:14:00Z</cp:lastPrinted>
  <dcterms:created xsi:type="dcterms:W3CDTF">2023-01-09T14:08:00Z</dcterms:created>
  <dcterms:modified xsi:type="dcterms:W3CDTF">2023-01-09T14:18:00Z</dcterms:modified>
</cp:coreProperties>
</file>